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A8" w:rsidRPr="00E70B44" w:rsidRDefault="00E12251" w:rsidP="00403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noProof/>
        </w:rPr>
        <w:drawing>
          <wp:anchor distT="0" distB="0" distL="114300" distR="114300" simplePos="0" relativeHeight="251658240" behindDoc="0" locked="0" layoutInCell="1" allowOverlap="1">
            <wp:simplePos x="0" y="0"/>
            <wp:positionH relativeFrom="column">
              <wp:posOffset>-69215</wp:posOffset>
            </wp:positionH>
            <wp:positionV relativeFrom="paragraph">
              <wp:posOffset>-196215</wp:posOffset>
            </wp:positionV>
            <wp:extent cx="6838950" cy="9677400"/>
            <wp:effectExtent l="19050" t="0" r="0" b="0"/>
            <wp:wrapNone/>
            <wp:docPr id="2" name="Picture 2" descr="\\spbk-fs2\TouringHome\Marketing\suzette\1. Personal Folders (2010 - 2017)\Marketing material &amp; stationery\Brochures\Scheduled Tours &amp; Guided\2018\Itinerary covers (for Elana)\Covers\German\B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bk-fs2\TouringHome\Marketing\suzette\1. Personal Folders (2010 - 2017)\Marketing material &amp; stationery\Brochures\Scheduled Tours &amp; Guided\2018\Itinerary covers (for Elana)\Covers\German\BB8.jpg"/>
                    <pic:cNvPicPr>
                      <a:picLocks noChangeAspect="1" noChangeArrowheads="1"/>
                    </pic:cNvPicPr>
                  </pic:nvPicPr>
                  <pic:blipFill>
                    <a:blip r:embed="rId6"/>
                    <a:srcRect/>
                    <a:stretch>
                      <a:fillRect/>
                    </a:stretch>
                  </pic:blipFill>
                  <pic:spPr bwMode="auto">
                    <a:xfrm>
                      <a:off x="0" y="0"/>
                      <a:ext cx="6838950" cy="9677400"/>
                    </a:xfrm>
                    <a:prstGeom prst="rect">
                      <a:avLst/>
                    </a:prstGeom>
                    <a:noFill/>
                    <a:ln w="9525">
                      <a:noFill/>
                      <a:miter lim="800000"/>
                      <a:headEnd/>
                      <a:tailEnd/>
                    </a:ln>
                  </pic:spPr>
                </pic:pic>
              </a:graphicData>
            </a:graphic>
          </wp:anchor>
        </w:drawing>
      </w:r>
      <w:r w:rsidR="00403AA8">
        <w:br w:type="page"/>
      </w:r>
    </w:p>
    <w:p w:rsidR="0086250F" w:rsidRDefault="00862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tbl>
      <w:tblPr>
        <w:tblW w:w="0" w:type="auto"/>
        <w:tblInd w:w="108" w:type="dxa"/>
        <w:tblLook w:val="0000" w:firstRow="0" w:lastRow="0" w:firstColumn="0" w:lastColumn="0" w:noHBand="0" w:noVBand="0"/>
      </w:tblPr>
      <w:tblGrid>
        <w:gridCol w:w="2580"/>
        <w:gridCol w:w="6662"/>
      </w:tblGrid>
      <w:tr w:rsidR="00956F7B" w:rsidTr="003F43A6">
        <w:tc>
          <w:tcPr>
            <w:tcW w:w="9242" w:type="dxa"/>
            <w:gridSpan w:val="2"/>
            <w:tcBorders>
              <w:top w:val="nil"/>
              <w:left w:val="nil"/>
              <w:bottom w:val="nil"/>
              <w:right w:val="nil"/>
            </w:tcBorders>
          </w:tcPr>
          <w:p w:rsidR="00956F7B" w:rsidRDefault="002B614F" w:rsidP="002B6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r>
              <w:rPr>
                <w:rStyle w:val="PlaceholderText"/>
                <w:rFonts w:ascii="Georgia" w:hAnsi="Georgia" w:cs="Georgia"/>
                <w:color w:val="605044"/>
                <w:sz w:val="28"/>
                <w:szCs w:val="28"/>
              </w:rPr>
              <w:t>REISEVERLAUF AUF EINEN BLICK</w:t>
            </w:r>
          </w:p>
        </w:tc>
      </w:tr>
      <w:tr w:rsidR="00956F7B" w:rsidTr="003F43A6">
        <w:tblPrEx>
          <w:tblCellMar>
            <w:top w:w="28" w:type="dxa"/>
            <w:left w:w="28" w:type="dxa"/>
            <w:bottom w:w="28" w:type="dxa"/>
            <w:right w:w="28" w:type="dxa"/>
          </w:tblCellMar>
        </w:tblPrEx>
        <w:tc>
          <w:tcPr>
            <w:tcW w:w="9242" w:type="dxa"/>
            <w:gridSpan w:val="2"/>
            <w:tcBorders>
              <w:top w:val="nil"/>
              <w:left w:val="nil"/>
              <w:bottom w:val="nil"/>
              <w:right w:val="nil"/>
            </w:tcBorders>
            <w:vAlign w:val="center"/>
          </w:tcPr>
          <w:p w:rsidR="00956F7B" w:rsidRDefault="00956F7B"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p>
        </w:tc>
      </w:tr>
      <w:tr w:rsidR="00956F7B" w:rsidTr="003F43A6">
        <w:tblPrEx>
          <w:tblCellMar>
            <w:top w:w="28" w:type="dxa"/>
            <w:left w:w="28" w:type="dxa"/>
            <w:bottom w:w="28" w:type="dxa"/>
            <w:right w:w="28" w:type="dxa"/>
          </w:tblCellMar>
        </w:tblPrEx>
        <w:tc>
          <w:tcPr>
            <w:tcW w:w="2580" w:type="dxa"/>
            <w:tcBorders>
              <w:top w:val="nil"/>
              <w:left w:val="nil"/>
              <w:bottom w:val="single" w:sz="4" w:space="0" w:color="auto"/>
              <w:right w:val="nil"/>
            </w:tcBorders>
            <w:vAlign w:val="center"/>
          </w:tcPr>
          <w:p w:rsidR="00956F7B" w:rsidRDefault="00E6376A"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DATUM</w:t>
            </w:r>
          </w:p>
        </w:tc>
        <w:tc>
          <w:tcPr>
            <w:tcW w:w="6662" w:type="dxa"/>
            <w:tcBorders>
              <w:top w:val="nil"/>
              <w:left w:val="nil"/>
              <w:bottom w:val="single" w:sz="4" w:space="0" w:color="auto"/>
              <w:right w:val="nil"/>
            </w:tcBorders>
            <w:vAlign w:val="center"/>
          </w:tcPr>
          <w:p w:rsidR="00956F7B" w:rsidRDefault="00956F7B"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ROUTING</w:t>
            </w:r>
          </w:p>
        </w:tc>
      </w:tr>
      <w:tr w:rsidR="00956F7B"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956F7B" w:rsidRDefault="002B614F"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TAG</w:t>
            </w:r>
            <w:r w:rsidR="00956F7B">
              <w:rPr>
                <w:rFonts w:ascii="Calibri" w:hAnsi="Calibri" w:cs="Calibri"/>
                <w:sz w:val="20"/>
                <w:szCs w:val="20"/>
              </w:rPr>
              <w:t xml:space="preserve"> 1</w:t>
            </w:r>
          </w:p>
        </w:tc>
        <w:tc>
          <w:tcPr>
            <w:tcW w:w="6662" w:type="dxa"/>
            <w:tcBorders>
              <w:top w:val="single" w:sz="4" w:space="0" w:color="auto"/>
              <w:left w:val="single" w:sz="4" w:space="0" w:color="auto"/>
              <w:bottom w:val="single" w:sz="4" w:space="0" w:color="auto"/>
              <w:right w:val="single" w:sz="4" w:space="0" w:color="auto"/>
            </w:tcBorders>
            <w:vAlign w:val="center"/>
          </w:tcPr>
          <w:p w:rsidR="00956F7B" w:rsidRDefault="0002451C" w:rsidP="00E14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MAUN </w:t>
            </w:r>
            <w:r w:rsidR="00E14BB7">
              <w:rPr>
                <w:rFonts w:ascii="Calibri" w:hAnsi="Calibri" w:cs="Calibri"/>
                <w:sz w:val="20"/>
                <w:szCs w:val="20"/>
              </w:rPr>
              <w:t xml:space="preserve">– OKAVANGO DELTA, BOTSWANA </w:t>
            </w:r>
          </w:p>
        </w:tc>
      </w:tr>
      <w:tr w:rsidR="00956F7B"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956F7B" w:rsidRDefault="002B614F"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TAG</w:t>
            </w:r>
            <w:r w:rsidR="00956F7B">
              <w:rPr>
                <w:rFonts w:ascii="Calibri" w:hAnsi="Calibri" w:cs="Calibri"/>
                <w:sz w:val="20"/>
                <w:szCs w:val="20"/>
              </w:rPr>
              <w:t xml:space="preserve"> 2</w:t>
            </w:r>
          </w:p>
        </w:tc>
        <w:tc>
          <w:tcPr>
            <w:tcW w:w="6662" w:type="dxa"/>
            <w:tcBorders>
              <w:top w:val="single" w:sz="4" w:space="0" w:color="auto"/>
              <w:left w:val="single" w:sz="4" w:space="0" w:color="auto"/>
              <w:bottom w:val="single" w:sz="4" w:space="0" w:color="auto"/>
              <w:right w:val="single" w:sz="4" w:space="0" w:color="auto"/>
            </w:tcBorders>
            <w:vAlign w:val="center"/>
          </w:tcPr>
          <w:p w:rsidR="00956F7B" w:rsidRDefault="0002451C" w:rsidP="00E14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OKAVANGO </w:t>
            </w:r>
            <w:r w:rsidR="00E14BB7">
              <w:rPr>
                <w:rFonts w:ascii="Calibri" w:hAnsi="Calibri" w:cs="Calibri"/>
                <w:sz w:val="20"/>
                <w:szCs w:val="20"/>
              </w:rPr>
              <w:t>DELTA</w:t>
            </w:r>
            <w:r>
              <w:rPr>
                <w:rFonts w:ascii="Calibri" w:hAnsi="Calibri" w:cs="Calibri"/>
                <w:sz w:val="20"/>
                <w:szCs w:val="20"/>
              </w:rPr>
              <w:t>, BOTSWANA</w:t>
            </w:r>
          </w:p>
        </w:tc>
      </w:tr>
      <w:tr w:rsidR="0002451C"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02451C" w:rsidRDefault="002B614F"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TAG</w:t>
            </w:r>
            <w:r w:rsidR="0002451C">
              <w:rPr>
                <w:rFonts w:ascii="Calibri" w:hAnsi="Calibri" w:cs="Calibri"/>
                <w:sz w:val="20"/>
                <w:szCs w:val="20"/>
              </w:rPr>
              <w:t xml:space="preserve"> 3</w:t>
            </w:r>
          </w:p>
        </w:tc>
        <w:tc>
          <w:tcPr>
            <w:tcW w:w="6662" w:type="dxa"/>
            <w:tcBorders>
              <w:top w:val="single" w:sz="4" w:space="0" w:color="auto"/>
              <w:left w:val="single" w:sz="4" w:space="0" w:color="auto"/>
              <w:bottom w:val="single" w:sz="4" w:space="0" w:color="auto"/>
              <w:right w:val="single" w:sz="4" w:space="0" w:color="auto"/>
            </w:tcBorders>
            <w:vAlign w:val="center"/>
          </w:tcPr>
          <w:p w:rsidR="0002451C" w:rsidRDefault="0002451C" w:rsidP="00E14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OKAVANGO </w:t>
            </w:r>
            <w:r w:rsidR="00E14BB7">
              <w:rPr>
                <w:rFonts w:ascii="Calibri" w:hAnsi="Calibri" w:cs="Calibri"/>
                <w:sz w:val="20"/>
                <w:szCs w:val="20"/>
              </w:rPr>
              <w:t>DELTA</w:t>
            </w:r>
            <w:r>
              <w:rPr>
                <w:rFonts w:ascii="Calibri" w:hAnsi="Calibri" w:cs="Calibri"/>
                <w:sz w:val="20"/>
                <w:szCs w:val="20"/>
              </w:rPr>
              <w:t>, BOTSWANA</w:t>
            </w:r>
            <w:r w:rsidR="00E14BB7">
              <w:rPr>
                <w:rFonts w:ascii="Calibri" w:hAnsi="Calibri" w:cs="Calibri"/>
                <w:sz w:val="20"/>
                <w:szCs w:val="20"/>
              </w:rPr>
              <w:t xml:space="preserve"> – MAHANGO GAME PARK, NAMIBIA</w:t>
            </w:r>
          </w:p>
        </w:tc>
      </w:tr>
      <w:tr w:rsidR="003F43A6"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3F43A6" w:rsidRDefault="002B614F" w:rsidP="00024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TAG</w:t>
            </w:r>
            <w:r w:rsidR="003F43A6">
              <w:rPr>
                <w:rFonts w:ascii="Calibri" w:hAnsi="Calibri" w:cs="Calibri"/>
                <w:sz w:val="20"/>
                <w:szCs w:val="20"/>
              </w:rPr>
              <w:t xml:space="preserve"> </w:t>
            </w:r>
            <w:r w:rsidR="0002451C">
              <w:rPr>
                <w:rFonts w:ascii="Calibri" w:hAnsi="Calibri" w:cs="Calibri"/>
                <w:sz w:val="20"/>
                <w:szCs w:val="20"/>
              </w:rPr>
              <w:t>4</w:t>
            </w:r>
          </w:p>
        </w:tc>
        <w:tc>
          <w:tcPr>
            <w:tcW w:w="6662" w:type="dxa"/>
            <w:tcBorders>
              <w:top w:val="single" w:sz="4" w:space="0" w:color="auto"/>
              <w:left w:val="single" w:sz="4" w:space="0" w:color="auto"/>
              <w:bottom w:val="single" w:sz="4" w:space="0" w:color="auto"/>
              <w:right w:val="single" w:sz="4" w:space="0" w:color="auto"/>
            </w:tcBorders>
            <w:vAlign w:val="center"/>
          </w:tcPr>
          <w:p w:rsidR="003F43A6" w:rsidRDefault="00E14BB7"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MAHANGO GAME PARK – ZAMBEZI REGION, NAMIBIA</w:t>
            </w:r>
          </w:p>
        </w:tc>
      </w:tr>
      <w:tr w:rsidR="003F43A6"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3F43A6" w:rsidRDefault="002B614F"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TAG</w:t>
            </w:r>
            <w:r w:rsidR="003F43A6">
              <w:rPr>
                <w:rFonts w:ascii="Calibri" w:hAnsi="Calibri" w:cs="Calibri"/>
                <w:sz w:val="20"/>
                <w:szCs w:val="20"/>
              </w:rPr>
              <w:t xml:space="preserve"> </w:t>
            </w:r>
            <w:r w:rsidR="0002451C">
              <w:rPr>
                <w:rFonts w:ascii="Calibri" w:hAnsi="Calibri" w:cs="Calibri"/>
                <w:sz w:val="20"/>
                <w:szCs w:val="20"/>
              </w:rPr>
              <w:t>5</w:t>
            </w:r>
          </w:p>
        </w:tc>
        <w:tc>
          <w:tcPr>
            <w:tcW w:w="6662" w:type="dxa"/>
            <w:tcBorders>
              <w:top w:val="single" w:sz="4" w:space="0" w:color="auto"/>
              <w:left w:val="single" w:sz="4" w:space="0" w:color="auto"/>
              <w:bottom w:val="single" w:sz="4" w:space="0" w:color="auto"/>
              <w:right w:val="single" w:sz="4" w:space="0" w:color="auto"/>
            </w:tcBorders>
            <w:vAlign w:val="center"/>
          </w:tcPr>
          <w:p w:rsidR="003F43A6" w:rsidRDefault="00E14BB7"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ZAMBEZI REGION, NAMIBIA</w:t>
            </w:r>
          </w:p>
        </w:tc>
      </w:tr>
      <w:tr w:rsidR="00956F7B"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956F7B" w:rsidRDefault="002B614F"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TAG</w:t>
            </w:r>
            <w:r w:rsidR="003F43A6">
              <w:rPr>
                <w:rFonts w:ascii="Calibri" w:hAnsi="Calibri" w:cs="Calibri"/>
                <w:sz w:val="20"/>
                <w:szCs w:val="20"/>
              </w:rPr>
              <w:t xml:space="preserve"> 6</w:t>
            </w:r>
          </w:p>
        </w:tc>
        <w:tc>
          <w:tcPr>
            <w:tcW w:w="6662" w:type="dxa"/>
            <w:tcBorders>
              <w:top w:val="single" w:sz="4" w:space="0" w:color="auto"/>
              <w:left w:val="single" w:sz="4" w:space="0" w:color="auto"/>
              <w:bottom w:val="single" w:sz="4" w:space="0" w:color="auto"/>
              <w:right w:val="single" w:sz="4" w:space="0" w:color="auto"/>
            </w:tcBorders>
            <w:vAlign w:val="center"/>
          </w:tcPr>
          <w:p w:rsidR="00956F7B" w:rsidRDefault="00E14BB7" w:rsidP="00E14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ZAMBEZI REGION, NAMIBIA – </w:t>
            </w:r>
            <w:r w:rsidR="0002451C">
              <w:rPr>
                <w:rFonts w:ascii="Calibri" w:hAnsi="Calibri" w:cs="Calibri"/>
                <w:sz w:val="20"/>
                <w:szCs w:val="20"/>
              </w:rPr>
              <w:t>CHOBE</w:t>
            </w:r>
            <w:r>
              <w:rPr>
                <w:rFonts w:ascii="Calibri" w:hAnsi="Calibri" w:cs="Calibri"/>
                <w:sz w:val="20"/>
                <w:szCs w:val="20"/>
              </w:rPr>
              <w:t xml:space="preserve">, </w:t>
            </w:r>
            <w:r w:rsidR="0002451C">
              <w:rPr>
                <w:rFonts w:ascii="Calibri" w:hAnsi="Calibri" w:cs="Calibri"/>
                <w:sz w:val="20"/>
                <w:szCs w:val="20"/>
              </w:rPr>
              <w:t>BOTSWANA</w:t>
            </w:r>
          </w:p>
        </w:tc>
      </w:tr>
      <w:tr w:rsidR="0002451C"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02451C" w:rsidRDefault="002B614F"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TAG</w:t>
            </w:r>
            <w:r w:rsidR="0002451C">
              <w:rPr>
                <w:rFonts w:ascii="Calibri" w:hAnsi="Calibri" w:cs="Calibri"/>
                <w:sz w:val="20"/>
                <w:szCs w:val="20"/>
              </w:rPr>
              <w:t xml:space="preserve"> 7</w:t>
            </w:r>
          </w:p>
        </w:tc>
        <w:tc>
          <w:tcPr>
            <w:tcW w:w="6662" w:type="dxa"/>
            <w:tcBorders>
              <w:top w:val="single" w:sz="4" w:space="0" w:color="auto"/>
              <w:left w:val="single" w:sz="4" w:space="0" w:color="auto"/>
              <w:bottom w:val="single" w:sz="4" w:space="0" w:color="auto"/>
              <w:right w:val="single" w:sz="4" w:space="0" w:color="auto"/>
            </w:tcBorders>
            <w:vAlign w:val="center"/>
          </w:tcPr>
          <w:p w:rsidR="0002451C" w:rsidRDefault="0002451C"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CHOBE</w:t>
            </w:r>
            <w:r w:rsidR="00E14BB7">
              <w:rPr>
                <w:rFonts w:ascii="Calibri" w:hAnsi="Calibri" w:cs="Calibri"/>
                <w:sz w:val="20"/>
                <w:szCs w:val="20"/>
              </w:rPr>
              <w:t>, BOTSWANA</w:t>
            </w:r>
          </w:p>
        </w:tc>
      </w:tr>
      <w:tr w:rsidR="0002451C"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02451C" w:rsidRDefault="002B614F"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szCs w:val="20"/>
              </w:rPr>
            </w:pPr>
            <w:r>
              <w:rPr>
                <w:rFonts w:ascii="Calibri" w:hAnsi="Calibri" w:cs="Calibri"/>
                <w:sz w:val="20"/>
                <w:szCs w:val="20"/>
              </w:rPr>
              <w:t>TAG</w:t>
            </w:r>
            <w:r w:rsidR="0002451C">
              <w:rPr>
                <w:rFonts w:ascii="Calibri" w:hAnsi="Calibri" w:cs="Calibri"/>
                <w:sz w:val="20"/>
                <w:szCs w:val="20"/>
              </w:rPr>
              <w:t xml:space="preserve"> 8</w:t>
            </w:r>
          </w:p>
        </w:tc>
        <w:tc>
          <w:tcPr>
            <w:tcW w:w="6662" w:type="dxa"/>
            <w:tcBorders>
              <w:top w:val="single" w:sz="4" w:space="0" w:color="auto"/>
              <w:left w:val="single" w:sz="4" w:space="0" w:color="auto"/>
              <w:bottom w:val="single" w:sz="4" w:space="0" w:color="auto"/>
              <w:right w:val="single" w:sz="4" w:space="0" w:color="auto"/>
            </w:tcBorders>
            <w:vAlign w:val="center"/>
          </w:tcPr>
          <w:p w:rsidR="0002451C" w:rsidRDefault="00E14BB7"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CHOBE - KASANE, BOTSWANA</w:t>
            </w:r>
          </w:p>
        </w:tc>
      </w:tr>
      <w:tr w:rsidR="00956F7B" w:rsidTr="003F43A6">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956F7B" w:rsidRDefault="00956F7B" w:rsidP="003F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tc>
        <w:tc>
          <w:tcPr>
            <w:tcW w:w="6662" w:type="dxa"/>
            <w:tcBorders>
              <w:top w:val="single" w:sz="4" w:space="0" w:color="auto"/>
              <w:left w:val="single" w:sz="4" w:space="0" w:color="auto"/>
              <w:bottom w:val="single" w:sz="4" w:space="0" w:color="auto"/>
              <w:right w:val="single" w:sz="4" w:space="0" w:color="auto"/>
            </w:tcBorders>
            <w:vAlign w:val="center"/>
          </w:tcPr>
          <w:p w:rsidR="00956F7B" w:rsidRDefault="00956F7B" w:rsidP="002B6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rPr>
            </w:pPr>
            <w:r>
              <w:rPr>
                <w:rFonts w:ascii="Georgia" w:hAnsi="Georgia" w:cs="Georgia"/>
                <w:color w:val="791807"/>
                <w:sz w:val="22"/>
                <w:szCs w:val="22"/>
              </w:rPr>
              <w:t>END</w:t>
            </w:r>
            <w:r w:rsidR="002B614F">
              <w:rPr>
                <w:rFonts w:ascii="Georgia" w:hAnsi="Georgia" w:cs="Georgia"/>
                <w:color w:val="791807"/>
                <w:sz w:val="22"/>
                <w:szCs w:val="22"/>
              </w:rPr>
              <w:t>E DER REISE</w:t>
            </w:r>
          </w:p>
        </w:tc>
      </w:tr>
    </w:tbl>
    <w:p w:rsidR="00956F7B" w:rsidRDefault="00956F7B" w:rsidP="00956F7B">
      <w:pPr>
        <w:rPr>
          <w:rFonts w:ascii="Calibri" w:hAnsi="Calibri" w:cs="Calibri"/>
          <w:sz w:val="20"/>
          <w:szCs w:val="20"/>
        </w:rPr>
      </w:pPr>
    </w:p>
    <w:p w:rsidR="00956F7B" w:rsidRDefault="00956F7B" w:rsidP="00956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2B614F" w:rsidRDefault="002B614F" w:rsidP="00956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2B614F" w:rsidRDefault="002B614F" w:rsidP="00956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2B614F" w:rsidRDefault="002B614F" w:rsidP="002B614F">
      <w:pPr>
        <w:pStyle w:val="PlainText"/>
        <w:rPr>
          <w:rFonts w:ascii="Calibri" w:hAnsi="Calibri" w:cs="Calibri"/>
          <w:b/>
          <w:bCs/>
          <w:u w:val="single"/>
          <w:lang w:val="de-DE"/>
        </w:rPr>
      </w:pPr>
      <w:r w:rsidRPr="00EC496D">
        <w:rPr>
          <w:rFonts w:ascii="Calibri" w:hAnsi="Calibri" w:cs="Calibri"/>
          <w:b/>
          <w:bCs/>
          <w:u w:val="single"/>
          <w:lang w:val="de-DE"/>
        </w:rPr>
        <w:t>Abkürzungen</w:t>
      </w:r>
    </w:p>
    <w:p w:rsidR="002B614F" w:rsidRPr="00EC496D" w:rsidRDefault="002B614F" w:rsidP="002B614F">
      <w:pPr>
        <w:pStyle w:val="PlainText"/>
        <w:rPr>
          <w:rFonts w:ascii="Calibri" w:hAnsi="Calibri" w:cs="Calibri"/>
          <w:b/>
          <w:bCs/>
          <w:u w:val="single"/>
          <w:lang w:val="de-DE"/>
        </w:rPr>
      </w:pPr>
    </w:p>
    <w:p w:rsidR="002B614F" w:rsidRPr="00EC496D" w:rsidRDefault="002B614F" w:rsidP="002B614F">
      <w:pPr>
        <w:pStyle w:val="PlainText"/>
        <w:rPr>
          <w:rFonts w:ascii="Calibri" w:hAnsi="Calibri" w:cs="Calibri"/>
          <w:lang w:val="de-DE"/>
        </w:rPr>
      </w:pPr>
      <w:r w:rsidRPr="00EC496D">
        <w:rPr>
          <w:rFonts w:ascii="Calibri" w:hAnsi="Calibri" w:cs="Calibri"/>
          <w:lang w:val="de-DE"/>
        </w:rPr>
        <w:t>BB</w:t>
      </w:r>
      <w:r w:rsidRPr="00EC496D">
        <w:rPr>
          <w:rFonts w:ascii="Calibri" w:hAnsi="Calibri" w:cs="Calibri"/>
          <w:lang w:val="de-DE"/>
        </w:rPr>
        <w:tab/>
        <w:t>Übernachtung und Frühstück</w:t>
      </w:r>
    </w:p>
    <w:p w:rsidR="002B614F" w:rsidRPr="00EC496D" w:rsidRDefault="002B614F" w:rsidP="002B614F">
      <w:pPr>
        <w:pStyle w:val="PlainText"/>
        <w:rPr>
          <w:rFonts w:ascii="Calibri" w:hAnsi="Calibri" w:cs="Calibri"/>
          <w:lang w:val="de-DE"/>
        </w:rPr>
      </w:pPr>
      <w:r w:rsidRPr="00EC496D">
        <w:rPr>
          <w:rFonts w:ascii="Calibri" w:hAnsi="Calibri" w:cs="Calibri"/>
          <w:lang w:val="de-DE"/>
        </w:rPr>
        <w:t>DBB</w:t>
      </w:r>
      <w:r w:rsidRPr="00EC496D">
        <w:rPr>
          <w:rFonts w:ascii="Calibri" w:hAnsi="Calibri" w:cs="Calibri"/>
          <w:lang w:val="de-DE"/>
        </w:rPr>
        <w:tab/>
        <w:t>Abendessen, Übernachtung und Frühstück</w:t>
      </w:r>
    </w:p>
    <w:p w:rsidR="002B614F" w:rsidRPr="00EC496D" w:rsidRDefault="002B614F" w:rsidP="002B614F">
      <w:pPr>
        <w:pStyle w:val="PlainText"/>
        <w:rPr>
          <w:rFonts w:ascii="Calibri" w:hAnsi="Calibri" w:cs="Calibri"/>
          <w:lang w:val="de-DE"/>
        </w:rPr>
      </w:pPr>
      <w:r w:rsidRPr="00EC496D">
        <w:rPr>
          <w:rFonts w:ascii="Calibri" w:hAnsi="Calibri" w:cs="Calibri"/>
          <w:lang w:val="de-DE"/>
        </w:rPr>
        <w:t>DBB+</w:t>
      </w:r>
      <w:r w:rsidRPr="00EC496D">
        <w:rPr>
          <w:rFonts w:ascii="Calibri" w:hAnsi="Calibri" w:cs="Calibri"/>
          <w:lang w:val="de-DE"/>
        </w:rPr>
        <w:tab/>
        <w:t>Abendessen, Übernachtung und Frühstück plus eine Aktivität</w:t>
      </w:r>
    </w:p>
    <w:p w:rsidR="002B614F" w:rsidRPr="00EC496D" w:rsidRDefault="002B614F" w:rsidP="002B614F">
      <w:pPr>
        <w:pStyle w:val="PlainText"/>
        <w:rPr>
          <w:rFonts w:ascii="Calibri" w:hAnsi="Calibri" w:cs="Calibri"/>
          <w:lang w:val="de-DE"/>
        </w:rPr>
      </w:pPr>
      <w:r w:rsidRPr="00EC496D">
        <w:rPr>
          <w:rFonts w:ascii="Calibri" w:hAnsi="Calibri" w:cs="Calibri"/>
          <w:lang w:val="de-DE"/>
        </w:rPr>
        <w:t>DBB++</w:t>
      </w:r>
      <w:r w:rsidRPr="00EC496D">
        <w:rPr>
          <w:rFonts w:ascii="Calibri" w:hAnsi="Calibri" w:cs="Calibri"/>
          <w:lang w:val="de-DE"/>
        </w:rPr>
        <w:tab/>
        <w:t>Abendessen, Übernachtung und Frühstück plus zwei Aktivitäten</w:t>
      </w:r>
    </w:p>
    <w:p w:rsidR="002B614F" w:rsidRPr="00EC496D" w:rsidRDefault="002B614F" w:rsidP="002B614F">
      <w:pPr>
        <w:pStyle w:val="PlainText"/>
        <w:rPr>
          <w:rFonts w:ascii="Calibri" w:hAnsi="Calibri" w:cs="Calibri"/>
          <w:lang w:val="de-DE"/>
        </w:rPr>
      </w:pPr>
      <w:r w:rsidRPr="00EC496D">
        <w:rPr>
          <w:rFonts w:ascii="Calibri" w:hAnsi="Calibri" w:cs="Calibri"/>
          <w:lang w:val="de-DE"/>
        </w:rPr>
        <w:t>FB</w:t>
      </w:r>
      <w:r w:rsidRPr="00EC496D">
        <w:rPr>
          <w:rFonts w:ascii="Calibri" w:hAnsi="Calibri" w:cs="Calibri"/>
          <w:lang w:val="de-DE"/>
        </w:rPr>
        <w:tab/>
        <w:t>Vollpension (3 Mahlzeiten pro Tag)</w:t>
      </w:r>
    </w:p>
    <w:p w:rsidR="002B614F" w:rsidRPr="00EC496D" w:rsidRDefault="002B614F" w:rsidP="002B614F">
      <w:pPr>
        <w:pStyle w:val="PlainText"/>
        <w:rPr>
          <w:rFonts w:ascii="Calibri" w:hAnsi="Calibri" w:cs="Calibri"/>
          <w:lang w:val="de-DE"/>
        </w:rPr>
      </w:pPr>
      <w:r w:rsidRPr="00EC496D">
        <w:rPr>
          <w:rFonts w:ascii="Calibri" w:hAnsi="Calibri" w:cs="Calibri"/>
          <w:lang w:val="de-DE"/>
        </w:rPr>
        <w:t>FB+</w:t>
      </w:r>
      <w:r w:rsidRPr="00EC496D">
        <w:rPr>
          <w:rFonts w:ascii="Calibri" w:hAnsi="Calibri" w:cs="Calibri"/>
          <w:lang w:val="de-DE"/>
        </w:rPr>
        <w:tab/>
        <w:t>Vollpension (3 Mahlzeiten pro Tag) plus ein extra Service</w:t>
      </w:r>
    </w:p>
    <w:p w:rsidR="002B614F" w:rsidRPr="00EC496D" w:rsidRDefault="002B614F" w:rsidP="002B614F">
      <w:pPr>
        <w:pStyle w:val="PlainText"/>
        <w:rPr>
          <w:rFonts w:ascii="Calibri" w:hAnsi="Calibri" w:cs="Calibri"/>
          <w:lang w:val="de-DE"/>
        </w:rPr>
      </w:pPr>
      <w:r w:rsidRPr="00EC496D">
        <w:rPr>
          <w:rFonts w:ascii="Calibri" w:hAnsi="Calibri" w:cs="Calibri"/>
          <w:lang w:val="de-DE"/>
        </w:rPr>
        <w:t>FB++</w:t>
      </w:r>
      <w:r w:rsidRPr="00EC496D">
        <w:rPr>
          <w:rFonts w:ascii="Calibri" w:hAnsi="Calibri" w:cs="Calibri"/>
          <w:lang w:val="de-DE"/>
        </w:rPr>
        <w:tab/>
        <w:t>Vollpension (3 Mahlzeiten pro Tag) plus zwei extra Service</w:t>
      </w:r>
    </w:p>
    <w:p w:rsidR="002B614F" w:rsidRPr="00EC496D" w:rsidRDefault="002B614F" w:rsidP="002B614F">
      <w:pPr>
        <w:pStyle w:val="PlainText"/>
        <w:rPr>
          <w:rFonts w:ascii="Calibri" w:hAnsi="Calibri" w:cs="Calibri"/>
          <w:lang w:val="de-DE"/>
        </w:rPr>
      </w:pPr>
      <w:r w:rsidRPr="00EC496D">
        <w:rPr>
          <w:rFonts w:ascii="Calibri" w:hAnsi="Calibri" w:cs="Calibri"/>
          <w:lang w:val="de-DE"/>
        </w:rPr>
        <w:t>FI</w:t>
      </w:r>
      <w:r w:rsidRPr="00EC496D">
        <w:rPr>
          <w:rFonts w:ascii="Calibri" w:hAnsi="Calibri" w:cs="Calibri"/>
          <w:lang w:val="de-DE"/>
        </w:rPr>
        <w:tab/>
        <w:t>Alles inkludiert (Mahlzeiten und einheimische Getränke), plus alle Aktivitäten</w:t>
      </w:r>
    </w:p>
    <w:p w:rsidR="002B614F" w:rsidRPr="00EC496D" w:rsidRDefault="002B614F" w:rsidP="002B614F">
      <w:pPr>
        <w:rPr>
          <w:rFonts w:ascii="Calibri" w:hAnsi="Calibri" w:cs="Calibri"/>
          <w:color w:val="000000"/>
          <w:sz w:val="20"/>
          <w:szCs w:val="20"/>
          <w:lang w:val="de-DE"/>
        </w:rPr>
      </w:pPr>
      <w:r w:rsidRPr="00EC496D">
        <w:rPr>
          <w:rFonts w:ascii="Calibri" w:hAnsi="Calibri" w:cs="Calibri"/>
          <w:color w:val="000000"/>
          <w:sz w:val="20"/>
          <w:szCs w:val="20"/>
          <w:lang w:val="de-DE"/>
        </w:rPr>
        <w:t>LP</w:t>
      </w:r>
      <w:r w:rsidRPr="00EC496D">
        <w:rPr>
          <w:rFonts w:ascii="Calibri" w:hAnsi="Calibri" w:cs="Calibri"/>
          <w:color w:val="000000"/>
          <w:sz w:val="20"/>
          <w:szCs w:val="20"/>
          <w:lang w:val="de-DE"/>
        </w:rPr>
        <w:tab/>
        <w:t xml:space="preserve">Abgepacktes Mittagessen </w:t>
      </w:r>
    </w:p>
    <w:p w:rsidR="002B614F" w:rsidRPr="00EC496D" w:rsidRDefault="002B614F" w:rsidP="002B614F">
      <w:pPr>
        <w:rPr>
          <w:rFonts w:ascii="Calibri" w:hAnsi="Calibri" w:cs="Calibri"/>
          <w:color w:val="000000"/>
          <w:sz w:val="20"/>
          <w:szCs w:val="20"/>
          <w:lang w:val="de-DE"/>
        </w:rPr>
      </w:pPr>
      <w:r w:rsidRPr="00EC496D">
        <w:rPr>
          <w:rFonts w:ascii="Calibri" w:hAnsi="Calibri" w:cs="Calibri"/>
          <w:color w:val="000000"/>
          <w:sz w:val="20"/>
          <w:szCs w:val="20"/>
          <w:lang w:val="de-DE"/>
        </w:rPr>
        <w:t>BP</w:t>
      </w:r>
      <w:r w:rsidRPr="00EC496D">
        <w:rPr>
          <w:rFonts w:ascii="Calibri" w:hAnsi="Calibri" w:cs="Calibri"/>
          <w:color w:val="000000"/>
          <w:sz w:val="20"/>
          <w:szCs w:val="20"/>
          <w:lang w:val="de-DE"/>
        </w:rPr>
        <w:tab/>
        <w:t>Abgepacktes Frühstück</w:t>
      </w:r>
    </w:p>
    <w:p w:rsidR="0086250F" w:rsidRDefault="00816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Pr>
          <w:rFonts w:ascii="Calibri" w:hAnsi="Calibri" w:cs="Calibri"/>
          <w:sz w:val="22"/>
          <w:szCs w:val="22"/>
        </w:rPr>
        <w:br w:type="page"/>
      </w:r>
    </w:p>
    <w:p w:rsidR="008167C5" w:rsidRPr="002B614F" w:rsidRDefault="008167C5" w:rsidP="008167C5">
      <w:pPr>
        <w:rPr>
          <w:rFonts w:ascii="Calibri" w:eastAsia="Arial Unicode MS" w:hAnsi="Calibri" w:cs="Calibri"/>
          <w:b/>
          <w:color w:val="000000" w:themeColor="text1"/>
          <w:sz w:val="20"/>
          <w:szCs w:val="20"/>
        </w:rPr>
      </w:pPr>
      <w:r w:rsidRPr="002B614F">
        <w:rPr>
          <w:rFonts w:ascii="Calibri" w:eastAsia="Arial Unicode MS" w:hAnsi="Calibri" w:cs="Calibri"/>
          <w:b/>
          <w:color w:val="000000" w:themeColor="text1"/>
          <w:sz w:val="20"/>
          <w:szCs w:val="20"/>
        </w:rPr>
        <w:lastRenderedPageBreak/>
        <w:t xml:space="preserve">Minimum 2 </w:t>
      </w:r>
      <w:r w:rsidR="002B614F" w:rsidRPr="002B614F">
        <w:rPr>
          <w:rFonts w:ascii="Calibri" w:eastAsia="Arial Unicode MS" w:hAnsi="Calibri" w:cs="Calibri"/>
          <w:b/>
          <w:color w:val="000000" w:themeColor="text1"/>
          <w:sz w:val="20"/>
          <w:szCs w:val="20"/>
        </w:rPr>
        <w:t>Teilnehmer</w:t>
      </w:r>
      <w:r w:rsidR="00FE4EE4" w:rsidRPr="002B614F">
        <w:rPr>
          <w:rFonts w:ascii="Calibri" w:eastAsia="Arial Unicode MS" w:hAnsi="Calibri" w:cs="Calibri"/>
          <w:b/>
          <w:color w:val="000000" w:themeColor="text1"/>
          <w:sz w:val="20"/>
          <w:szCs w:val="20"/>
        </w:rPr>
        <w:t xml:space="preserve"> / Maximum 16 </w:t>
      </w:r>
      <w:r w:rsidR="002B614F" w:rsidRPr="002B614F">
        <w:rPr>
          <w:rFonts w:ascii="Calibri" w:eastAsia="Arial Unicode MS" w:hAnsi="Calibri" w:cs="Calibri"/>
          <w:b/>
          <w:color w:val="000000" w:themeColor="text1"/>
          <w:sz w:val="20"/>
          <w:szCs w:val="20"/>
        </w:rPr>
        <w:t>Teilnehmer</w:t>
      </w:r>
      <w:r w:rsidR="00255824" w:rsidRPr="002B614F">
        <w:rPr>
          <w:rFonts w:ascii="Calibri" w:eastAsia="Arial Unicode MS" w:hAnsi="Calibri" w:cs="Calibri"/>
          <w:b/>
          <w:color w:val="000000" w:themeColor="text1"/>
          <w:sz w:val="20"/>
          <w:szCs w:val="20"/>
        </w:rPr>
        <w:t xml:space="preserve"> </w:t>
      </w:r>
    </w:p>
    <w:p w:rsidR="00403AA8" w:rsidRDefault="00403AA8" w:rsidP="008167C5">
      <w:pPr>
        <w:rPr>
          <w:rFonts w:ascii="Calibri" w:eastAsia="Arial Unicode MS" w:hAnsi="Calibri" w:cs="Calibri"/>
          <w:color w:val="000000" w:themeColor="text1"/>
          <w:sz w:val="20"/>
          <w:szCs w:val="20"/>
        </w:rPr>
      </w:pPr>
    </w:p>
    <w:p w:rsidR="00403AA8" w:rsidRDefault="002B614F" w:rsidP="00403AA8">
      <w:pPr>
        <w:rPr>
          <w:rFonts w:ascii="Calibri" w:hAnsi="Calibri" w:cs="Calibri"/>
          <w:b/>
          <w:sz w:val="20"/>
          <w:szCs w:val="20"/>
        </w:rPr>
      </w:pPr>
      <w:r>
        <w:rPr>
          <w:rFonts w:ascii="Calibri" w:hAnsi="Calibri" w:cs="Calibri"/>
          <w:b/>
          <w:sz w:val="20"/>
          <w:szCs w:val="20"/>
        </w:rPr>
        <w:t>Abreise</w:t>
      </w:r>
      <w:r w:rsidR="00C23226">
        <w:rPr>
          <w:rFonts w:ascii="Calibri" w:hAnsi="Calibri" w:cs="Calibri"/>
          <w:b/>
          <w:sz w:val="20"/>
          <w:szCs w:val="20"/>
        </w:rPr>
        <w:t xml:space="preserve"> D</w:t>
      </w:r>
      <w:r>
        <w:rPr>
          <w:rFonts w:ascii="Calibri" w:hAnsi="Calibri" w:cs="Calibri"/>
          <w:b/>
          <w:sz w:val="20"/>
          <w:szCs w:val="20"/>
        </w:rPr>
        <w:t>aten</w:t>
      </w:r>
    </w:p>
    <w:tbl>
      <w:tblPr>
        <w:tblStyle w:val="TableGrid"/>
        <w:tblW w:w="0" w:type="auto"/>
        <w:tblLook w:val="04A0" w:firstRow="1" w:lastRow="0" w:firstColumn="1" w:lastColumn="0" w:noHBand="0" w:noVBand="1"/>
      </w:tblPr>
      <w:tblGrid>
        <w:gridCol w:w="901"/>
        <w:gridCol w:w="801"/>
        <w:gridCol w:w="789"/>
        <w:gridCol w:w="751"/>
        <w:gridCol w:w="775"/>
        <w:gridCol w:w="745"/>
        <w:gridCol w:w="723"/>
        <w:gridCol w:w="913"/>
        <w:gridCol w:w="789"/>
        <w:gridCol w:w="1028"/>
        <w:gridCol w:w="889"/>
        <w:gridCol w:w="889"/>
      </w:tblGrid>
      <w:tr w:rsidR="00363DBF" w:rsidRPr="000105A8" w:rsidTr="007D1F8D">
        <w:tc>
          <w:tcPr>
            <w:tcW w:w="901" w:type="dxa"/>
          </w:tcPr>
          <w:p w:rsidR="00363DBF" w:rsidRPr="000105A8" w:rsidRDefault="00363DBF" w:rsidP="00BC749F">
            <w:pPr>
              <w:rPr>
                <w:rFonts w:ascii="Calibri" w:hAnsi="Calibri" w:cs="Calibri"/>
                <w:b/>
                <w:sz w:val="18"/>
                <w:szCs w:val="18"/>
              </w:rPr>
            </w:pPr>
          </w:p>
        </w:tc>
        <w:tc>
          <w:tcPr>
            <w:tcW w:w="801" w:type="dxa"/>
          </w:tcPr>
          <w:p w:rsidR="00363DBF" w:rsidRPr="000105A8" w:rsidRDefault="00363DBF" w:rsidP="00BC749F">
            <w:pPr>
              <w:rPr>
                <w:rFonts w:ascii="Calibri" w:hAnsi="Calibri" w:cs="Calibri"/>
                <w:b/>
                <w:sz w:val="18"/>
                <w:szCs w:val="18"/>
              </w:rPr>
            </w:pPr>
            <w:r>
              <w:rPr>
                <w:rFonts w:ascii="Calibri" w:hAnsi="Calibri" w:cs="Calibri"/>
                <w:b/>
                <w:sz w:val="18"/>
                <w:szCs w:val="18"/>
              </w:rPr>
              <w:t>Feb18</w:t>
            </w:r>
          </w:p>
        </w:tc>
        <w:tc>
          <w:tcPr>
            <w:tcW w:w="789" w:type="dxa"/>
          </w:tcPr>
          <w:p w:rsidR="00363DBF" w:rsidRPr="000105A8" w:rsidRDefault="00363DBF" w:rsidP="00363DBF">
            <w:pPr>
              <w:rPr>
                <w:rFonts w:ascii="Calibri" w:hAnsi="Calibri" w:cs="Calibri"/>
                <w:b/>
                <w:sz w:val="18"/>
                <w:szCs w:val="18"/>
              </w:rPr>
            </w:pPr>
            <w:r>
              <w:rPr>
                <w:rFonts w:ascii="Calibri" w:hAnsi="Calibri" w:cs="Calibri"/>
                <w:b/>
                <w:sz w:val="18"/>
                <w:szCs w:val="18"/>
              </w:rPr>
              <w:t>Mar18</w:t>
            </w:r>
          </w:p>
        </w:tc>
        <w:tc>
          <w:tcPr>
            <w:tcW w:w="751" w:type="dxa"/>
          </w:tcPr>
          <w:p w:rsidR="00363DBF" w:rsidRPr="000105A8" w:rsidRDefault="00363DBF" w:rsidP="00363DBF">
            <w:pPr>
              <w:rPr>
                <w:rFonts w:ascii="Calibri" w:hAnsi="Calibri" w:cs="Calibri"/>
                <w:b/>
                <w:sz w:val="18"/>
                <w:szCs w:val="18"/>
              </w:rPr>
            </w:pPr>
            <w:r>
              <w:rPr>
                <w:rFonts w:ascii="Calibri" w:hAnsi="Calibri" w:cs="Calibri"/>
                <w:b/>
                <w:sz w:val="18"/>
                <w:szCs w:val="18"/>
              </w:rPr>
              <w:t>Apr18</w:t>
            </w:r>
          </w:p>
        </w:tc>
        <w:tc>
          <w:tcPr>
            <w:tcW w:w="775" w:type="dxa"/>
          </w:tcPr>
          <w:p w:rsidR="00363DBF" w:rsidRPr="000105A8" w:rsidRDefault="00363DBF" w:rsidP="00363DBF">
            <w:pPr>
              <w:rPr>
                <w:rFonts w:ascii="Calibri" w:hAnsi="Calibri" w:cs="Calibri"/>
                <w:b/>
                <w:sz w:val="18"/>
                <w:szCs w:val="18"/>
              </w:rPr>
            </w:pPr>
            <w:r>
              <w:rPr>
                <w:rFonts w:ascii="Calibri" w:hAnsi="Calibri" w:cs="Calibri"/>
                <w:b/>
                <w:sz w:val="18"/>
                <w:szCs w:val="18"/>
              </w:rPr>
              <w:t>Mai18</w:t>
            </w:r>
          </w:p>
        </w:tc>
        <w:tc>
          <w:tcPr>
            <w:tcW w:w="745" w:type="dxa"/>
          </w:tcPr>
          <w:p w:rsidR="00363DBF" w:rsidRPr="000105A8" w:rsidRDefault="00363DBF" w:rsidP="00363DBF">
            <w:pPr>
              <w:rPr>
                <w:rFonts w:ascii="Calibri" w:hAnsi="Calibri" w:cs="Calibri"/>
                <w:b/>
                <w:sz w:val="18"/>
                <w:szCs w:val="18"/>
              </w:rPr>
            </w:pPr>
            <w:r>
              <w:rPr>
                <w:rFonts w:ascii="Calibri" w:hAnsi="Calibri" w:cs="Calibri"/>
                <w:b/>
                <w:sz w:val="18"/>
                <w:szCs w:val="18"/>
              </w:rPr>
              <w:t>Jun18</w:t>
            </w:r>
          </w:p>
        </w:tc>
        <w:tc>
          <w:tcPr>
            <w:tcW w:w="723" w:type="dxa"/>
          </w:tcPr>
          <w:p w:rsidR="00363DBF" w:rsidRPr="000105A8" w:rsidRDefault="00363DBF" w:rsidP="00363DBF">
            <w:pPr>
              <w:rPr>
                <w:rFonts w:ascii="Calibri" w:hAnsi="Calibri" w:cs="Calibri"/>
                <w:b/>
                <w:sz w:val="18"/>
                <w:szCs w:val="18"/>
              </w:rPr>
            </w:pPr>
            <w:r>
              <w:rPr>
                <w:rFonts w:ascii="Calibri" w:hAnsi="Calibri" w:cs="Calibri"/>
                <w:b/>
                <w:sz w:val="18"/>
                <w:szCs w:val="18"/>
              </w:rPr>
              <w:t>Jul18</w:t>
            </w:r>
          </w:p>
        </w:tc>
        <w:tc>
          <w:tcPr>
            <w:tcW w:w="913" w:type="dxa"/>
          </w:tcPr>
          <w:p w:rsidR="00363DBF" w:rsidRPr="000105A8" w:rsidRDefault="00363DBF" w:rsidP="00363DBF">
            <w:pPr>
              <w:rPr>
                <w:rFonts w:ascii="Calibri" w:hAnsi="Calibri" w:cs="Calibri"/>
                <w:b/>
                <w:sz w:val="18"/>
                <w:szCs w:val="18"/>
              </w:rPr>
            </w:pPr>
            <w:r>
              <w:rPr>
                <w:rFonts w:ascii="Calibri" w:hAnsi="Calibri" w:cs="Calibri"/>
                <w:b/>
                <w:sz w:val="18"/>
                <w:szCs w:val="18"/>
              </w:rPr>
              <w:t>Aug18</w:t>
            </w:r>
          </w:p>
        </w:tc>
        <w:tc>
          <w:tcPr>
            <w:tcW w:w="789" w:type="dxa"/>
          </w:tcPr>
          <w:p w:rsidR="00363DBF" w:rsidRPr="000105A8" w:rsidRDefault="00363DBF" w:rsidP="00363DBF">
            <w:pPr>
              <w:rPr>
                <w:rFonts w:ascii="Calibri" w:hAnsi="Calibri" w:cs="Calibri"/>
                <w:b/>
                <w:sz w:val="18"/>
                <w:szCs w:val="18"/>
              </w:rPr>
            </w:pPr>
            <w:r>
              <w:rPr>
                <w:rFonts w:ascii="Calibri" w:hAnsi="Calibri" w:cs="Calibri"/>
                <w:b/>
                <w:sz w:val="18"/>
                <w:szCs w:val="18"/>
              </w:rPr>
              <w:t>Sep18</w:t>
            </w:r>
          </w:p>
        </w:tc>
        <w:tc>
          <w:tcPr>
            <w:tcW w:w="1028" w:type="dxa"/>
          </w:tcPr>
          <w:p w:rsidR="00363DBF" w:rsidRPr="000105A8" w:rsidRDefault="00363DBF" w:rsidP="00363DBF">
            <w:pPr>
              <w:rPr>
                <w:rFonts w:ascii="Calibri" w:hAnsi="Calibri" w:cs="Calibri"/>
                <w:b/>
                <w:sz w:val="18"/>
                <w:szCs w:val="18"/>
              </w:rPr>
            </w:pPr>
            <w:r>
              <w:rPr>
                <w:rFonts w:ascii="Calibri" w:hAnsi="Calibri" w:cs="Calibri"/>
                <w:b/>
                <w:sz w:val="18"/>
                <w:szCs w:val="18"/>
              </w:rPr>
              <w:t>Okt18</w:t>
            </w:r>
          </w:p>
        </w:tc>
        <w:tc>
          <w:tcPr>
            <w:tcW w:w="889" w:type="dxa"/>
          </w:tcPr>
          <w:p w:rsidR="00363DBF" w:rsidRPr="000105A8" w:rsidRDefault="00363DBF" w:rsidP="00363DBF">
            <w:pPr>
              <w:rPr>
                <w:rFonts w:ascii="Calibri" w:hAnsi="Calibri" w:cs="Calibri"/>
                <w:b/>
                <w:sz w:val="18"/>
                <w:szCs w:val="18"/>
              </w:rPr>
            </w:pPr>
            <w:r>
              <w:rPr>
                <w:rFonts w:ascii="Calibri" w:hAnsi="Calibri" w:cs="Calibri"/>
                <w:b/>
                <w:sz w:val="18"/>
                <w:szCs w:val="18"/>
              </w:rPr>
              <w:t>Nov18</w:t>
            </w:r>
          </w:p>
        </w:tc>
        <w:tc>
          <w:tcPr>
            <w:tcW w:w="889" w:type="dxa"/>
          </w:tcPr>
          <w:p w:rsidR="00363DBF" w:rsidRDefault="00363DBF" w:rsidP="00363DBF">
            <w:pPr>
              <w:rPr>
                <w:rFonts w:ascii="Calibri" w:hAnsi="Calibri" w:cs="Calibri"/>
                <w:b/>
                <w:sz w:val="18"/>
                <w:szCs w:val="18"/>
              </w:rPr>
            </w:pPr>
            <w:r>
              <w:rPr>
                <w:rFonts w:ascii="Calibri" w:hAnsi="Calibri" w:cs="Calibri"/>
                <w:b/>
                <w:sz w:val="18"/>
                <w:szCs w:val="18"/>
              </w:rPr>
              <w:t>Dez18</w:t>
            </w:r>
          </w:p>
        </w:tc>
      </w:tr>
      <w:tr w:rsidR="00363DBF" w:rsidTr="007D1F8D">
        <w:tc>
          <w:tcPr>
            <w:tcW w:w="901" w:type="dxa"/>
          </w:tcPr>
          <w:p w:rsidR="00363DBF" w:rsidRDefault="00363DBF" w:rsidP="00BC749F">
            <w:pPr>
              <w:rPr>
                <w:rFonts w:ascii="Calibri" w:hAnsi="Calibri" w:cs="Calibri"/>
                <w:b/>
                <w:sz w:val="20"/>
                <w:szCs w:val="20"/>
              </w:rPr>
            </w:pPr>
            <w:r>
              <w:rPr>
                <w:rFonts w:ascii="Calibri" w:hAnsi="Calibri" w:cs="Calibri"/>
                <w:b/>
                <w:sz w:val="20"/>
                <w:szCs w:val="20"/>
              </w:rPr>
              <w:t>Englisch</w:t>
            </w:r>
          </w:p>
        </w:tc>
        <w:tc>
          <w:tcPr>
            <w:tcW w:w="801" w:type="dxa"/>
          </w:tcPr>
          <w:p w:rsidR="00363DBF" w:rsidRPr="000105A8" w:rsidRDefault="00363DBF" w:rsidP="00BC749F">
            <w:pPr>
              <w:jc w:val="center"/>
              <w:rPr>
                <w:rFonts w:ascii="Calibri" w:hAnsi="Calibri" w:cs="Calibri"/>
                <w:sz w:val="16"/>
                <w:szCs w:val="16"/>
              </w:rPr>
            </w:pPr>
            <w:r>
              <w:rPr>
                <w:rFonts w:ascii="Calibri" w:hAnsi="Calibri" w:cs="Calibri"/>
                <w:sz w:val="16"/>
                <w:szCs w:val="16"/>
              </w:rPr>
              <w:t>12</w:t>
            </w:r>
          </w:p>
        </w:tc>
        <w:tc>
          <w:tcPr>
            <w:tcW w:w="789" w:type="dxa"/>
          </w:tcPr>
          <w:p w:rsidR="00363DBF" w:rsidRPr="000105A8" w:rsidRDefault="00363DBF" w:rsidP="00BC749F">
            <w:pPr>
              <w:jc w:val="center"/>
              <w:rPr>
                <w:rFonts w:ascii="Calibri" w:hAnsi="Calibri" w:cs="Calibri"/>
                <w:sz w:val="16"/>
                <w:szCs w:val="16"/>
              </w:rPr>
            </w:pPr>
            <w:r>
              <w:rPr>
                <w:rFonts w:ascii="Calibri" w:hAnsi="Calibri" w:cs="Calibri"/>
                <w:sz w:val="16"/>
                <w:szCs w:val="16"/>
              </w:rPr>
              <w:t>11</w:t>
            </w:r>
          </w:p>
        </w:tc>
        <w:tc>
          <w:tcPr>
            <w:tcW w:w="751" w:type="dxa"/>
          </w:tcPr>
          <w:p w:rsidR="00363DBF" w:rsidRPr="000105A8" w:rsidRDefault="00363DBF" w:rsidP="00BC749F">
            <w:pPr>
              <w:jc w:val="center"/>
              <w:rPr>
                <w:rFonts w:ascii="Calibri" w:hAnsi="Calibri" w:cs="Calibri"/>
                <w:sz w:val="16"/>
                <w:szCs w:val="16"/>
              </w:rPr>
            </w:pPr>
            <w:r>
              <w:rPr>
                <w:rFonts w:ascii="Calibri" w:hAnsi="Calibri" w:cs="Calibri"/>
                <w:sz w:val="16"/>
                <w:szCs w:val="16"/>
              </w:rPr>
              <w:t>9</w:t>
            </w:r>
          </w:p>
        </w:tc>
        <w:tc>
          <w:tcPr>
            <w:tcW w:w="775" w:type="dxa"/>
          </w:tcPr>
          <w:p w:rsidR="00363DBF" w:rsidRPr="000105A8" w:rsidRDefault="00363DBF" w:rsidP="00BC749F">
            <w:pPr>
              <w:jc w:val="center"/>
              <w:rPr>
                <w:rFonts w:ascii="Calibri" w:hAnsi="Calibri" w:cs="Calibri"/>
                <w:sz w:val="16"/>
                <w:szCs w:val="16"/>
              </w:rPr>
            </w:pPr>
            <w:r>
              <w:rPr>
                <w:rFonts w:ascii="Calibri" w:hAnsi="Calibri" w:cs="Calibri"/>
                <w:sz w:val="16"/>
                <w:szCs w:val="16"/>
              </w:rPr>
              <w:t>14</w:t>
            </w:r>
          </w:p>
        </w:tc>
        <w:tc>
          <w:tcPr>
            <w:tcW w:w="745" w:type="dxa"/>
          </w:tcPr>
          <w:p w:rsidR="00363DBF" w:rsidRPr="000105A8" w:rsidRDefault="00363DBF" w:rsidP="00BC749F">
            <w:pPr>
              <w:jc w:val="center"/>
              <w:rPr>
                <w:rFonts w:ascii="Calibri" w:hAnsi="Calibri" w:cs="Calibri"/>
                <w:sz w:val="16"/>
                <w:szCs w:val="16"/>
              </w:rPr>
            </w:pPr>
            <w:r>
              <w:rPr>
                <w:rFonts w:ascii="Calibri" w:hAnsi="Calibri" w:cs="Calibri"/>
                <w:sz w:val="16"/>
                <w:szCs w:val="16"/>
              </w:rPr>
              <w:t>12</w:t>
            </w:r>
          </w:p>
        </w:tc>
        <w:tc>
          <w:tcPr>
            <w:tcW w:w="723" w:type="dxa"/>
          </w:tcPr>
          <w:p w:rsidR="00363DBF" w:rsidRPr="000105A8" w:rsidRDefault="00363DBF" w:rsidP="00BC749F">
            <w:pPr>
              <w:jc w:val="center"/>
              <w:rPr>
                <w:rFonts w:ascii="Calibri" w:hAnsi="Calibri" w:cs="Calibri"/>
                <w:sz w:val="16"/>
                <w:szCs w:val="16"/>
              </w:rPr>
            </w:pPr>
            <w:r>
              <w:rPr>
                <w:rFonts w:ascii="Calibri" w:hAnsi="Calibri" w:cs="Calibri"/>
                <w:sz w:val="16"/>
                <w:szCs w:val="16"/>
              </w:rPr>
              <w:t>14</w:t>
            </w:r>
          </w:p>
        </w:tc>
        <w:tc>
          <w:tcPr>
            <w:tcW w:w="913" w:type="dxa"/>
          </w:tcPr>
          <w:p w:rsidR="00363DBF" w:rsidRPr="000105A8" w:rsidRDefault="00363DBF" w:rsidP="00BC749F">
            <w:pPr>
              <w:jc w:val="center"/>
              <w:rPr>
                <w:rFonts w:ascii="Calibri" w:hAnsi="Calibri" w:cs="Calibri"/>
                <w:sz w:val="16"/>
                <w:szCs w:val="16"/>
              </w:rPr>
            </w:pPr>
            <w:r>
              <w:rPr>
                <w:rFonts w:ascii="Calibri" w:hAnsi="Calibri" w:cs="Calibri"/>
                <w:sz w:val="16"/>
                <w:szCs w:val="16"/>
              </w:rPr>
              <w:t>8</w:t>
            </w:r>
          </w:p>
        </w:tc>
        <w:tc>
          <w:tcPr>
            <w:tcW w:w="789" w:type="dxa"/>
          </w:tcPr>
          <w:p w:rsidR="00363DBF" w:rsidRPr="000105A8" w:rsidRDefault="00363DBF" w:rsidP="00BC749F">
            <w:pPr>
              <w:jc w:val="center"/>
              <w:rPr>
                <w:rFonts w:ascii="Calibri" w:hAnsi="Calibri" w:cs="Calibri"/>
                <w:sz w:val="16"/>
                <w:szCs w:val="16"/>
              </w:rPr>
            </w:pPr>
            <w:r>
              <w:rPr>
                <w:rFonts w:ascii="Calibri" w:hAnsi="Calibri" w:cs="Calibri"/>
                <w:sz w:val="16"/>
                <w:szCs w:val="16"/>
              </w:rPr>
              <w:t>10</w:t>
            </w:r>
          </w:p>
        </w:tc>
        <w:tc>
          <w:tcPr>
            <w:tcW w:w="1028" w:type="dxa"/>
          </w:tcPr>
          <w:p w:rsidR="00363DBF" w:rsidRPr="000105A8" w:rsidRDefault="00363DBF" w:rsidP="00BC749F">
            <w:pPr>
              <w:jc w:val="center"/>
              <w:rPr>
                <w:rFonts w:ascii="Calibri" w:hAnsi="Calibri" w:cs="Calibri"/>
                <w:sz w:val="16"/>
                <w:szCs w:val="16"/>
              </w:rPr>
            </w:pPr>
            <w:r>
              <w:rPr>
                <w:rFonts w:ascii="Calibri" w:hAnsi="Calibri" w:cs="Calibri"/>
                <w:sz w:val="16"/>
                <w:szCs w:val="16"/>
              </w:rPr>
              <w:t>15</w:t>
            </w:r>
          </w:p>
        </w:tc>
        <w:tc>
          <w:tcPr>
            <w:tcW w:w="889" w:type="dxa"/>
          </w:tcPr>
          <w:p w:rsidR="00363DBF" w:rsidRPr="000105A8" w:rsidRDefault="00363DBF" w:rsidP="00BC749F">
            <w:pPr>
              <w:jc w:val="center"/>
              <w:rPr>
                <w:rFonts w:ascii="Calibri" w:hAnsi="Calibri" w:cs="Calibri"/>
                <w:sz w:val="16"/>
                <w:szCs w:val="16"/>
              </w:rPr>
            </w:pPr>
            <w:r>
              <w:rPr>
                <w:rFonts w:ascii="Calibri" w:hAnsi="Calibri" w:cs="Calibri"/>
                <w:sz w:val="16"/>
                <w:szCs w:val="16"/>
              </w:rPr>
              <w:t>12</w:t>
            </w:r>
          </w:p>
        </w:tc>
        <w:tc>
          <w:tcPr>
            <w:tcW w:w="889" w:type="dxa"/>
          </w:tcPr>
          <w:p w:rsidR="00363DBF" w:rsidRDefault="00363DBF" w:rsidP="00BC749F">
            <w:pPr>
              <w:jc w:val="center"/>
              <w:rPr>
                <w:rFonts w:ascii="Calibri" w:hAnsi="Calibri" w:cs="Calibri"/>
                <w:sz w:val="16"/>
                <w:szCs w:val="16"/>
              </w:rPr>
            </w:pPr>
            <w:r>
              <w:rPr>
                <w:rFonts w:ascii="Calibri" w:hAnsi="Calibri" w:cs="Calibri"/>
                <w:sz w:val="16"/>
                <w:szCs w:val="16"/>
              </w:rPr>
              <w:t>15</w:t>
            </w:r>
          </w:p>
        </w:tc>
      </w:tr>
    </w:tbl>
    <w:p w:rsidR="00403AA8" w:rsidRDefault="00403AA8" w:rsidP="008167C5">
      <w:pPr>
        <w:rPr>
          <w:rFonts w:ascii="Calibri" w:eastAsia="Arial Unicode MS" w:hAnsi="Calibri" w:cs="Calibri"/>
          <w:color w:val="000000" w:themeColor="text1"/>
          <w:sz w:val="20"/>
          <w:szCs w:val="20"/>
        </w:rPr>
      </w:pPr>
    </w:p>
    <w:p w:rsidR="00403AA8" w:rsidRPr="00403AA8" w:rsidRDefault="002B614F" w:rsidP="008167C5">
      <w:pPr>
        <w:rPr>
          <w:rFonts w:ascii="Calibri" w:eastAsia="Arial Unicode MS" w:hAnsi="Calibri" w:cs="Calibri"/>
          <w:b/>
          <w:color w:val="000000" w:themeColor="text1"/>
          <w:sz w:val="20"/>
          <w:szCs w:val="20"/>
        </w:rPr>
      </w:pPr>
      <w:r>
        <w:rPr>
          <w:rFonts w:ascii="Calibri" w:eastAsia="Arial Unicode MS" w:hAnsi="Calibri" w:cs="Calibri"/>
          <w:b/>
          <w:color w:val="000000" w:themeColor="text1"/>
          <w:sz w:val="20"/>
          <w:szCs w:val="20"/>
        </w:rPr>
        <w:t>DAUER</w:t>
      </w:r>
    </w:p>
    <w:p w:rsidR="002B614F" w:rsidRDefault="00403AA8" w:rsidP="002B614F">
      <w:pPr>
        <w:tabs>
          <w:tab w:val="left" w:pos="2295"/>
        </w:tabs>
        <w:rPr>
          <w:rFonts w:ascii="Calibri" w:eastAsia="Arial Unicode MS" w:hAnsi="Calibri" w:cs="Calibri"/>
          <w:color w:val="000000" w:themeColor="text1"/>
          <w:sz w:val="20"/>
          <w:szCs w:val="20"/>
        </w:rPr>
      </w:pPr>
      <w:r>
        <w:rPr>
          <w:rFonts w:ascii="Calibri" w:eastAsia="Arial Unicode MS" w:hAnsi="Calibri" w:cs="Calibri"/>
          <w:color w:val="000000" w:themeColor="text1"/>
          <w:sz w:val="20"/>
          <w:szCs w:val="20"/>
        </w:rPr>
        <w:t xml:space="preserve">8 </w:t>
      </w:r>
      <w:r w:rsidR="002B614F">
        <w:rPr>
          <w:rFonts w:ascii="Calibri" w:eastAsia="Arial Unicode MS" w:hAnsi="Calibri" w:cs="Calibri"/>
          <w:color w:val="000000" w:themeColor="text1"/>
          <w:sz w:val="20"/>
          <w:szCs w:val="20"/>
        </w:rPr>
        <w:t>Tage</w:t>
      </w:r>
      <w:r>
        <w:rPr>
          <w:rFonts w:ascii="Calibri" w:eastAsia="Arial Unicode MS" w:hAnsi="Calibri" w:cs="Calibri"/>
          <w:color w:val="000000" w:themeColor="text1"/>
          <w:sz w:val="20"/>
          <w:szCs w:val="20"/>
        </w:rPr>
        <w:t xml:space="preserve">/ </w:t>
      </w:r>
      <w:r w:rsidR="002B614F">
        <w:rPr>
          <w:rFonts w:ascii="Calibri" w:eastAsia="Arial Unicode MS" w:hAnsi="Calibri" w:cs="Calibri"/>
          <w:color w:val="000000" w:themeColor="text1"/>
          <w:sz w:val="20"/>
          <w:szCs w:val="20"/>
        </w:rPr>
        <w:t>7 Nächte</w:t>
      </w:r>
      <w:r w:rsidR="002B614F">
        <w:rPr>
          <w:rFonts w:ascii="Calibri" w:eastAsia="Arial Unicode MS" w:hAnsi="Calibri" w:cs="Calibri"/>
          <w:color w:val="000000" w:themeColor="text1"/>
          <w:sz w:val="20"/>
          <w:szCs w:val="20"/>
        </w:rPr>
        <w:tab/>
      </w:r>
    </w:p>
    <w:p w:rsidR="002B614F" w:rsidRDefault="002B614F" w:rsidP="002B614F">
      <w:pPr>
        <w:tabs>
          <w:tab w:val="left" w:pos="2295"/>
        </w:tabs>
        <w:rPr>
          <w:rFonts w:ascii="Calibri" w:eastAsia="Arial Unicode MS" w:hAnsi="Calibri" w:cs="Calibri"/>
          <w:color w:val="000000" w:themeColor="text1"/>
          <w:sz w:val="20"/>
          <w:szCs w:val="20"/>
        </w:rPr>
      </w:pPr>
    </w:p>
    <w:p w:rsidR="002B614F" w:rsidRPr="002B614F" w:rsidRDefault="002B614F" w:rsidP="002B614F">
      <w:pPr>
        <w:tabs>
          <w:tab w:val="left" w:pos="2295"/>
        </w:tabs>
        <w:rPr>
          <w:rFonts w:ascii="Calibri" w:eastAsia="Arial Unicode MS" w:hAnsi="Calibri" w:cs="Calibri"/>
          <w:color w:val="000000" w:themeColor="text1"/>
          <w:sz w:val="20"/>
          <w:szCs w:val="20"/>
        </w:rPr>
      </w:pPr>
      <w:r w:rsidRPr="00EC496D">
        <w:rPr>
          <w:rFonts w:ascii="Calibri" w:hAnsi="Calibri" w:cs="Calibri"/>
          <w:b/>
          <w:color w:val="000000" w:themeColor="text1"/>
          <w:sz w:val="20"/>
          <w:szCs w:val="20"/>
          <w:lang w:val="de-DE"/>
        </w:rPr>
        <w:t>EINGESCHLOSSEN</w:t>
      </w:r>
    </w:p>
    <w:p w:rsidR="002B614F" w:rsidRPr="00EC496D" w:rsidRDefault="002B614F" w:rsidP="002B614F">
      <w:pPr>
        <w:rPr>
          <w:rFonts w:ascii="Calibri" w:hAnsi="Calibri" w:cs="Calibri"/>
          <w:sz w:val="20"/>
          <w:szCs w:val="20"/>
          <w:lang w:val="de-DE"/>
        </w:rPr>
      </w:pPr>
      <w:r>
        <w:rPr>
          <w:rFonts w:ascii="Calibri" w:hAnsi="Calibri" w:cs="Calibri"/>
          <w:sz w:val="20"/>
          <w:szCs w:val="20"/>
          <w:lang w:val="de-DE"/>
        </w:rPr>
        <w:t>7</w:t>
      </w:r>
      <w:r w:rsidRPr="00EC496D">
        <w:rPr>
          <w:rFonts w:ascii="Calibri" w:hAnsi="Calibri" w:cs="Calibri"/>
          <w:sz w:val="20"/>
          <w:szCs w:val="20"/>
          <w:lang w:val="de-DE"/>
        </w:rPr>
        <w:t xml:space="preserve"> Frühstück</w:t>
      </w:r>
      <w:r w:rsidRPr="00EC496D">
        <w:rPr>
          <w:rFonts w:ascii="Calibri" w:hAnsi="Calibri" w:cs="Calibri"/>
          <w:color w:val="000000"/>
          <w:sz w:val="20"/>
          <w:szCs w:val="20"/>
          <w:lang w:val="de-DE"/>
        </w:rPr>
        <w:t>,</w:t>
      </w:r>
      <w:r>
        <w:rPr>
          <w:rFonts w:ascii="Calibri" w:hAnsi="Calibri" w:cs="Calibri"/>
          <w:color w:val="000000"/>
          <w:sz w:val="20"/>
          <w:szCs w:val="20"/>
          <w:lang w:val="de-DE"/>
        </w:rPr>
        <w:t xml:space="preserve"> 2 Mittagessen, 7</w:t>
      </w:r>
      <w:r w:rsidRPr="00EC496D">
        <w:rPr>
          <w:rFonts w:ascii="Calibri" w:hAnsi="Calibri" w:cs="Calibri"/>
          <w:color w:val="000000"/>
          <w:sz w:val="20"/>
          <w:szCs w:val="20"/>
          <w:lang w:val="de-DE"/>
        </w:rPr>
        <w:t xml:space="preserve"> Abendessen,</w:t>
      </w:r>
      <w:r w:rsidRPr="00EC496D">
        <w:rPr>
          <w:rFonts w:ascii="Calibri" w:hAnsi="Calibri" w:cs="Calibri"/>
          <w:color w:val="1F497D"/>
          <w:sz w:val="20"/>
          <w:szCs w:val="20"/>
          <w:lang w:val="de-DE"/>
        </w:rPr>
        <w:t xml:space="preserve"> </w:t>
      </w:r>
      <w:r w:rsidRPr="00EC496D">
        <w:rPr>
          <w:rFonts w:ascii="Calibri" w:hAnsi="Calibri" w:cs="Calibri"/>
          <w:sz w:val="20"/>
          <w:szCs w:val="20"/>
          <w:lang w:val="de-DE"/>
        </w:rPr>
        <w:t xml:space="preserve">Übernachtung, Gepäckträgergebühren, Transport, </w:t>
      </w:r>
      <w:r>
        <w:rPr>
          <w:rFonts w:ascii="Calibri" w:hAnsi="Calibri" w:cs="Calibri"/>
          <w:sz w:val="20"/>
          <w:szCs w:val="20"/>
          <w:lang w:val="de-DE"/>
        </w:rPr>
        <w:t xml:space="preserve">Safari Aktivitäten </w:t>
      </w:r>
      <w:r w:rsidRPr="00EC496D">
        <w:rPr>
          <w:rFonts w:ascii="Calibri" w:hAnsi="Calibri" w:cs="Calibri"/>
          <w:sz w:val="20"/>
          <w:szCs w:val="20"/>
          <w:lang w:val="de-DE"/>
        </w:rPr>
        <w:t>und Besichtigungen laut Reiseplan</w:t>
      </w:r>
    </w:p>
    <w:p w:rsidR="002B614F" w:rsidRDefault="002B614F" w:rsidP="002B614F">
      <w:pPr>
        <w:rPr>
          <w:rFonts w:ascii="Calibri" w:hAnsi="Calibri" w:cs="Calibri"/>
          <w:sz w:val="20"/>
          <w:szCs w:val="20"/>
          <w:lang w:val="de-DE"/>
        </w:rPr>
      </w:pPr>
    </w:p>
    <w:p w:rsidR="002B614F" w:rsidRPr="002B614F" w:rsidRDefault="002B614F" w:rsidP="002B614F">
      <w:pPr>
        <w:rPr>
          <w:rFonts w:ascii="Calibri" w:hAnsi="Calibri" w:cs="Calibri"/>
          <w:b/>
          <w:sz w:val="20"/>
          <w:szCs w:val="20"/>
          <w:lang w:val="de-DE"/>
        </w:rPr>
      </w:pPr>
      <w:r w:rsidRPr="002B614F">
        <w:rPr>
          <w:rFonts w:ascii="Calibri" w:hAnsi="Calibri" w:cs="Calibri"/>
          <w:b/>
          <w:sz w:val="20"/>
          <w:szCs w:val="20"/>
          <w:lang w:val="de-DE"/>
        </w:rPr>
        <w:t>VERLÄNGERUNG</w:t>
      </w:r>
    </w:p>
    <w:p w:rsidR="002B614F" w:rsidRDefault="002B614F" w:rsidP="002B614F">
      <w:pPr>
        <w:rPr>
          <w:rFonts w:ascii="Calibri" w:hAnsi="Calibri" w:cs="Calibri"/>
          <w:sz w:val="20"/>
          <w:szCs w:val="20"/>
          <w:lang w:val="de-DE"/>
        </w:rPr>
      </w:pPr>
      <w:r>
        <w:rPr>
          <w:rFonts w:ascii="Calibri" w:hAnsi="Calibri" w:cs="Calibri"/>
          <w:sz w:val="20"/>
          <w:szCs w:val="20"/>
          <w:lang w:val="de-DE"/>
        </w:rPr>
        <w:t>Optionale Verlängerung 2 Nächte Victoria Falls ist möglich</w:t>
      </w:r>
    </w:p>
    <w:p w:rsidR="002B614F" w:rsidRPr="00EC496D" w:rsidRDefault="002B614F" w:rsidP="002B614F">
      <w:pPr>
        <w:rPr>
          <w:rFonts w:ascii="Calibri" w:hAnsi="Calibri" w:cs="Calibri"/>
          <w:sz w:val="20"/>
          <w:szCs w:val="20"/>
          <w:lang w:val="de-DE"/>
        </w:rPr>
      </w:pPr>
    </w:p>
    <w:p w:rsidR="00AE53BF" w:rsidRPr="00776D42" w:rsidRDefault="002B614F" w:rsidP="003F43A6">
      <w:pPr>
        <w:rPr>
          <w:rFonts w:ascii="Calibri" w:hAnsi="Calibri" w:cs="Calibri"/>
          <w:b/>
          <w:sz w:val="20"/>
          <w:szCs w:val="20"/>
        </w:rPr>
      </w:pPr>
      <w:r w:rsidRPr="00EC496D">
        <w:rPr>
          <w:rFonts w:ascii="Calibri" w:hAnsi="Calibri" w:cs="Calibri"/>
          <w:b/>
          <w:sz w:val="20"/>
          <w:szCs w:val="20"/>
          <w:lang w:val="de-DE"/>
        </w:rPr>
        <w:t xml:space="preserve">PREISE gültig </w:t>
      </w:r>
      <w:r w:rsidR="00AE53BF" w:rsidRPr="00776D42">
        <w:rPr>
          <w:rFonts w:ascii="Calibri" w:hAnsi="Calibri" w:cs="Calibri"/>
          <w:b/>
          <w:sz w:val="20"/>
          <w:szCs w:val="20"/>
        </w:rPr>
        <w:t>01/</w:t>
      </w:r>
      <w:r w:rsidR="00363DBF">
        <w:rPr>
          <w:rFonts w:ascii="Calibri" w:hAnsi="Calibri" w:cs="Calibri"/>
          <w:b/>
          <w:sz w:val="20"/>
          <w:szCs w:val="20"/>
        </w:rPr>
        <w:t>0</w:t>
      </w:r>
      <w:r w:rsidR="00AE53BF" w:rsidRPr="00776D42">
        <w:rPr>
          <w:rFonts w:ascii="Calibri" w:hAnsi="Calibri" w:cs="Calibri"/>
          <w:b/>
          <w:sz w:val="20"/>
          <w:szCs w:val="20"/>
        </w:rPr>
        <w:t>1/201</w:t>
      </w:r>
      <w:r w:rsidR="00363DBF">
        <w:rPr>
          <w:rFonts w:ascii="Calibri" w:hAnsi="Calibri" w:cs="Calibri"/>
          <w:b/>
          <w:sz w:val="20"/>
          <w:szCs w:val="20"/>
        </w:rPr>
        <w:t>8</w:t>
      </w:r>
      <w:r w:rsidR="00AE53BF" w:rsidRPr="00776D42">
        <w:rPr>
          <w:rFonts w:ascii="Calibri" w:hAnsi="Calibri" w:cs="Calibri"/>
          <w:b/>
          <w:sz w:val="20"/>
          <w:szCs w:val="20"/>
        </w:rPr>
        <w:t xml:space="preserve"> – 3</w:t>
      </w:r>
      <w:r w:rsidR="001D23B5">
        <w:rPr>
          <w:rFonts w:ascii="Calibri" w:hAnsi="Calibri" w:cs="Calibri"/>
          <w:b/>
          <w:sz w:val="20"/>
          <w:szCs w:val="20"/>
        </w:rPr>
        <w:t>1</w:t>
      </w:r>
      <w:r w:rsidR="00AE53BF" w:rsidRPr="00776D42">
        <w:rPr>
          <w:rFonts w:ascii="Calibri" w:hAnsi="Calibri" w:cs="Calibri"/>
          <w:b/>
          <w:sz w:val="20"/>
          <w:szCs w:val="20"/>
        </w:rPr>
        <w:t>/</w:t>
      </w:r>
      <w:r w:rsidR="001D23B5">
        <w:rPr>
          <w:rFonts w:ascii="Calibri" w:hAnsi="Calibri" w:cs="Calibri"/>
          <w:b/>
          <w:sz w:val="20"/>
          <w:szCs w:val="20"/>
        </w:rPr>
        <w:t>03</w:t>
      </w:r>
      <w:r w:rsidR="00AE53BF" w:rsidRPr="00776D42">
        <w:rPr>
          <w:rFonts w:ascii="Calibri" w:hAnsi="Calibri" w:cs="Calibri"/>
          <w:b/>
          <w:sz w:val="20"/>
          <w:szCs w:val="20"/>
        </w:rPr>
        <w:t>/201</w:t>
      </w:r>
      <w:r w:rsidR="00363DBF">
        <w:rPr>
          <w:rFonts w:ascii="Calibri" w:hAnsi="Calibri" w:cs="Calibri"/>
          <w:b/>
          <w:sz w:val="20"/>
          <w:szCs w:val="20"/>
        </w:rPr>
        <w:t>8 &amp; 01/12 – 31/12/18</w:t>
      </w:r>
      <w:r w:rsidR="00AE53BF" w:rsidRPr="00776D42">
        <w:rPr>
          <w:rFonts w:ascii="Calibri" w:hAnsi="Calibri" w:cs="Calibri"/>
          <w:b/>
          <w:sz w:val="20"/>
          <w:szCs w:val="20"/>
        </w:rPr>
        <w:t>:</w:t>
      </w:r>
    </w:p>
    <w:p w:rsidR="00AE53BF" w:rsidRPr="002B614F" w:rsidRDefault="00AE53BF" w:rsidP="003F43A6">
      <w:pPr>
        <w:rPr>
          <w:rFonts w:ascii="Calibri" w:hAnsi="Calibri" w:cs="Calibri"/>
          <w:sz w:val="20"/>
          <w:szCs w:val="20"/>
          <w:lang w:val="de-DE"/>
        </w:rPr>
      </w:pPr>
      <w:r>
        <w:rPr>
          <w:rFonts w:ascii="Calibri" w:hAnsi="Calibri" w:cs="Calibri"/>
          <w:sz w:val="20"/>
          <w:szCs w:val="20"/>
        </w:rPr>
        <w:t xml:space="preserve">USD </w:t>
      </w:r>
      <w:r w:rsidR="001D23B5">
        <w:rPr>
          <w:rFonts w:ascii="Calibri" w:hAnsi="Calibri" w:cs="Calibri"/>
          <w:sz w:val="20"/>
          <w:szCs w:val="20"/>
        </w:rPr>
        <w:t xml:space="preserve">4 </w:t>
      </w:r>
      <w:r w:rsidR="00363DBF">
        <w:rPr>
          <w:rFonts w:ascii="Calibri" w:hAnsi="Calibri" w:cs="Calibri"/>
          <w:sz w:val="20"/>
          <w:szCs w:val="20"/>
        </w:rPr>
        <w:t>79</w:t>
      </w:r>
      <w:r w:rsidR="001D23B5">
        <w:rPr>
          <w:rFonts w:ascii="Calibri" w:hAnsi="Calibri" w:cs="Calibri"/>
          <w:sz w:val="20"/>
          <w:szCs w:val="20"/>
        </w:rPr>
        <w:t>0</w:t>
      </w:r>
      <w:r w:rsidR="00776D42">
        <w:rPr>
          <w:rFonts w:ascii="Calibri" w:hAnsi="Calibri" w:cs="Calibri"/>
          <w:sz w:val="20"/>
          <w:szCs w:val="20"/>
        </w:rPr>
        <w:t>.00 p</w:t>
      </w:r>
      <w:r w:rsidR="002B614F" w:rsidRPr="002B614F">
        <w:rPr>
          <w:rFonts w:ascii="Calibri" w:hAnsi="Calibri" w:cs="Calibri"/>
          <w:sz w:val="20"/>
          <w:szCs w:val="20"/>
          <w:lang w:val="de-DE"/>
        </w:rPr>
        <w:t xml:space="preserve"> </w:t>
      </w:r>
      <w:r w:rsidR="002B614F" w:rsidRPr="00EC496D">
        <w:rPr>
          <w:rFonts w:ascii="Calibri" w:hAnsi="Calibri" w:cs="Calibri"/>
          <w:sz w:val="20"/>
          <w:szCs w:val="20"/>
          <w:lang w:val="de-DE"/>
        </w:rPr>
        <w:t>pro Person im Zweibett/Doppelzimmer</w:t>
      </w:r>
    </w:p>
    <w:p w:rsidR="00776D42" w:rsidRDefault="00776D42" w:rsidP="003F43A6">
      <w:pPr>
        <w:rPr>
          <w:rFonts w:ascii="Calibri" w:hAnsi="Calibri" w:cs="Calibri"/>
          <w:sz w:val="20"/>
          <w:szCs w:val="20"/>
        </w:rPr>
      </w:pPr>
      <w:r>
        <w:rPr>
          <w:rFonts w:ascii="Calibri" w:hAnsi="Calibri" w:cs="Calibri"/>
          <w:sz w:val="20"/>
          <w:szCs w:val="20"/>
        </w:rPr>
        <w:t xml:space="preserve">USD </w:t>
      </w:r>
      <w:r w:rsidR="00363DBF">
        <w:rPr>
          <w:rFonts w:ascii="Calibri" w:hAnsi="Calibri" w:cs="Calibri"/>
          <w:sz w:val="20"/>
          <w:szCs w:val="20"/>
        </w:rPr>
        <w:t>5</w:t>
      </w:r>
      <w:r w:rsidR="00AA4EF4">
        <w:rPr>
          <w:rFonts w:ascii="Calibri" w:hAnsi="Calibri" w:cs="Calibri"/>
          <w:sz w:val="20"/>
          <w:szCs w:val="20"/>
        </w:rPr>
        <w:t xml:space="preserve"> </w:t>
      </w:r>
      <w:r w:rsidR="00363DBF">
        <w:rPr>
          <w:rFonts w:ascii="Calibri" w:hAnsi="Calibri" w:cs="Calibri"/>
          <w:sz w:val="20"/>
          <w:szCs w:val="20"/>
        </w:rPr>
        <w:t>040</w:t>
      </w:r>
      <w:r>
        <w:rPr>
          <w:rFonts w:ascii="Calibri" w:hAnsi="Calibri" w:cs="Calibri"/>
          <w:sz w:val="20"/>
          <w:szCs w:val="20"/>
        </w:rPr>
        <w:t xml:space="preserve">.00 </w:t>
      </w:r>
      <w:r w:rsidR="002B614F" w:rsidRPr="00EC496D">
        <w:rPr>
          <w:rFonts w:ascii="Calibri" w:hAnsi="Calibri" w:cs="Calibri"/>
          <w:sz w:val="20"/>
          <w:szCs w:val="20"/>
          <w:lang w:val="de-DE"/>
        </w:rPr>
        <w:t>pro Person im Einzelzimmer</w:t>
      </w:r>
    </w:p>
    <w:p w:rsidR="00586297" w:rsidRDefault="00586297" w:rsidP="00586297">
      <w:pPr>
        <w:tabs>
          <w:tab w:val="left" w:pos="6600"/>
        </w:tabs>
        <w:rPr>
          <w:rFonts w:ascii="Calibri" w:hAnsi="Calibri" w:cs="Calibri"/>
          <w:b/>
          <w:sz w:val="20"/>
          <w:szCs w:val="20"/>
        </w:rPr>
      </w:pPr>
    </w:p>
    <w:p w:rsidR="00AA4EF4" w:rsidRPr="00776D42" w:rsidRDefault="002B614F" w:rsidP="00AA4EF4">
      <w:pPr>
        <w:rPr>
          <w:rFonts w:ascii="Calibri" w:hAnsi="Calibri" w:cs="Calibri"/>
          <w:b/>
          <w:sz w:val="20"/>
          <w:szCs w:val="20"/>
        </w:rPr>
      </w:pPr>
      <w:r w:rsidRPr="00EC496D">
        <w:rPr>
          <w:rFonts w:ascii="Calibri" w:hAnsi="Calibri" w:cs="Calibri"/>
          <w:b/>
          <w:sz w:val="20"/>
          <w:szCs w:val="20"/>
          <w:lang w:val="de-DE"/>
        </w:rPr>
        <w:t xml:space="preserve">PREISE gültig </w:t>
      </w:r>
      <w:r w:rsidR="00AA4EF4">
        <w:rPr>
          <w:rFonts w:ascii="Calibri" w:hAnsi="Calibri" w:cs="Calibri"/>
          <w:b/>
          <w:sz w:val="20"/>
          <w:szCs w:val="20"/>
        </w:rPr>
        <w:t>01</w:t>
      </w:r>
      <w:r w:rsidR="00AA4EF4" w:rsidRPr="00776D42">
        <w:rPr>
          <w:rFonts w:ascii="Calibri" w:hAnsi="Calibri" w:cs="Calibri"/>
          <w:b/>
          <w:sz w:val="20"/>
          <w:szCs w:val="20"/>
        </w:rPr>
        <w:t>/</w:t>
      </w:r>
      <w:r w:rsidR="00AA4EF4">
        <w:rPr>
          <w:rFonts w:ascii="Calibri" w:hAnsi="Calibri" w:cs="Calibri"/>
          <w:b/>
          <w:sz w:val="20"/>
          <w:szCs w:val="20"/>
        </w:rPr>
        <w:t>04</w:t>
      </w:r>
      <w:r w:rsidR="00AA4EF4" w:rsidRPr="00776D42">
        <w:rPr>
          <w:rFonts w:ascii="Calibri" w:hAnsi="Calibri" w:cs="Calibri"/>
          <w:b/>
          <w:sz w:val="20"/>
          <w:szCs w:val="20"/>
        </w:rPr>
        <w:t>/201</w:t>
      </w:r>
      <w:r w:rsidR="00363DBF">
        <w:rPr>
          <w:rFonts w:ascii="Calibri" w:hAnsi="Calibri" w:cs="Calibri"/>
          <w:b/>
          <w:sz w:val="20"/>
          <w:szCs w:val="20"/>
        </w:rPr>
        <w:t>8</w:t>
      </w:r>
      <w:r w:rsidR="00AA4EF4" w:rsidRPr="00776D42">
        <w:rPr>
          <w:rFonts w:ascii="Calibri" w:hAnsi="Calibri" w:cs="Calibri"/>
          <w:b/>
          <w:sz w:val="20"/>
          <w:szCs w:val="20"/>
        </w:rPr>
        <w:t xml:space="preserve"> – 3</w:t>
      </w:r>
      <w:r w:rsidR="00AA4EF4">
        <w:rPr>
          <w:rFonts w:ascii="Calibri" w:hAnsi="Calibri" w:cs="Calibri"/>
          <w:b/>
          <w:sz w:val="20"/>
          <w:szCs w:val="20"/>
        </w:rPr>
        <w:t>0</w:t>
      </w:r>
      <w:r w:rsidR="00AA4EF4" w:rsidRPr="00776D42">
        <w:rPr>
          <w:rFonts w:ascii="Calibri" w:hAnsi="Calibri" w:cs="Calibri"/>
          <w:b/>
          <w:sz w:val="20"/>
          <w:szCs w:val="20"/>
        </w:rPr>
        <w:t>/</w:t>
      </w:r>
      <w:r w:rsidR="00AA4EF4">
        <w:rPr>
          <w:rFonts w:ascii="Calibri" w:hAnsi="Calibri" w:cs="Calibri"/>
          <w:b/>
          <w:sz w:val="20"/>
          <w:szCs w:val="20"/>
        </w:rPr>
        <w:t>06</w:t>
      </w:r>
      <w:r w:rsidR="00AA4EF4" w:rsidRPr="00776D42">
        <w:rPr>
          <w:rFonts w:ascii="Calibri" w:hAnsi="Calibri" w:cs="Calibri"/>
          <w:b/>
          <w:sz w:val="20"/>
          <w:szCs w:val="20"/>
        </w:rPr>
        <w:t>/201</w:t>
      </w:r>
      <w:r w:rsidR="00363DBF">
        <w:rPr>
          <w:rFonts w:ascii="Calibri" w:hAnsi="Calibri" w:cs="Calibri"/>
          <w:b/>
          <w:sz w:val="20"/>
          <w:szCs w:val="20"/>
        </w:rPr>
        <w:t>8 &amp; 01/11 – 30/11/18</w:t>
      </w:r>
      <w:r w:rsidR="00AA4EF4" w:rsidRPr="00776D42">
        <w:rPr>
          <w:rFonts w:ascii="Calibri" w:hAnsi="Calibri" w:cs="Calibri"/>
          <w:b/>
          <w:sz w:val="20"/>
          <w:szCs w:val="20"/>
        </w:rPr>
        <w:t>:</w:t>
      </w:r>
    </w:p>
    <w:p w:rsidR="002B614F" w:rsidRPr="00EC496D" w:rsidRDefault="00AA4EF4" w:rsidP="002B614F">
      <w:pPr>
        <w:rPr>
          <w:rFonts w:ascii="Calibri" w:hAnsi="Calibri" w:cs="Calibri"/>
          <w:sz w:val="20"/>
          <w:szCs w:val="20"/>
          <w:lang w:val="de-DE"/>
        </w:rPr>
      </w:pPr>
      <w:r>
        <w:rPr>
          <w:rFonts w:ascii="Calibri" w:hAnsi="Calibri" w:cs="Calibri"/>
          <w:sz w:val="20"/>
          <w:szCs w:val="20"/>
        </w:rPr>
        <w:t xml:space="preserve">USD </w:t>
      </w:r>
      <w:r w:rsidR="00363DBF">
        <w:rPr>
          <w:rFonts w:ascii="Calibri" w:hAnsi="Calibri" w:cs="Calibri"/>
          <w:sz w:val="20"/>
          <w:szCs w:val="20"/>
        </w:rPr>
        <w:t>5</w:t>
      </w:r>
      <w:r>
        <w:rPr>
          <w:rFonts w:ascii="Calibri" w:hAnsi="Calibri" w:cs="Calibri"/>
          <w:sz w:val="20"/>
          <w:szCs w:val="20"/>
        </w:rPr>
        <w:t xml:space="preserve"> </w:t>
      </w:r>
      <w:r w:rsidR="00363DBF">
        <w:rPr>
          <w:rFonts w:ascii="Calibri" w:hAnsi="Calibri" w:cs="Calibri"/>
          <w:sz w:val="20"/>
          <w:szCs w:val="20"/>
        </w:rPr>
        <w:t>215</w:t>
      </w:r>
      <w:r>
        <w:rPr>
          <w:rFonts w:ascii="Calibri" w:hAnsi="Calibri" w:cs="Calibri"/>
          <w:sz w:val="20"/>
          <w:szCs w:val="20"/>
        </w:rPr>
        <w:t xml:space="preserve">.00 </w:t>
      </w:r>
      <w:r w:rsidR="002B614F" w:rsidRPr="00EC496D">
        <w:rPr>
          <w:rFonts w:ascii="Calibri" w:hAnsi="Calibri" w:cs="Calibri"/>
          <w:sz w:val="20"/>
          <w:szCs w:val="20"/>
          <w:lang w:val="de-DE"/>
        </w:rPr>
        <w:t>pro Person im Zweibett/Doppelzimmer</w:t>
      </w:r>
    </w:p>
    <w:p w:rsidR="00AA4EF4" w:rsidRDefault="00AA4EF4" w:rsidP="00AA4EF4">
      <w:pPr>
        <w:rPr>
          <w:rFonts w:ascii="Calibri" w:hAnsi="Calibri" w:cs="Calibri"/>
          <w:sz w:val="20"/>
          <w:szCs w:val="20"/>
        </w:rPr>
      </w:pPr>
      <w:r>
        <w:rPr>
          <w:rFonts w:ascii="Calibri" w:hAnsi="Calibri" w:cs="Calibri"/>
          <w:sz w:val="20"/>
          <w:szCs w:val="20"/>
        </w:rPr>
        <w:t xml:space="preserve">USD </w:t>
      </w:r>
      <w:r w:rsidR="00363DBF">
        <w:rPr>
          <w:rFonts w:ascii="Calibri" w:hAnsi="Calibri" w:cs="Calibri"/>
          <w:sz w:val="20"/>
          <w:szCs w:val="20"/>
        </w:rPr>
        <w:t>5</w:t>
      </w:r>
      <w:r>
        <w:rPr>
          <w:rFonts w:ascii="Calibri" w:hAnsi="Calibri" w:cs="Calibri"/>
          <w:sz w:val="20"/>
          <w:szCs w:val="20"/>
        </w:rPr>
        <w:t xml:space="preserve"> </w:t>
      </w:r>
      <w:r w:rsidR="00363DBF">
        <w:rPr>
          <w:rFonts w:ascii="Calibri" w:hAnsi="Calibri" w:cs="Calibri"/>
          <w:sz w:val="20"/>
          <w:szCs w:val="20"/>
        </w:rPr>
        <w:t>470</w:t>
      </w:r>
      <w:r>
        <w:rPr>
          <w:rFonts w:ascii="Calibri" w:hAnsi="Calibri" w:cs="Calibri"/>
          <w:sz w:val="20"/>
          <w:szCs w:val="20"/>
        </w:rPr>
        <w:t xml:space="preserve">.00 </w:t>
      </w:r>
      <w:r w:rsidR="002B614F" w:rsidRPr="00EC496D">
        <w:rPr>
          <w:rFonts w:ascii="Calibri" w:hAnsi="Calibri" w:cs="Calibri"/>
          <w:sz w:val="20"/>
          <w:szCs w:val="20"/>
          <w:lang w:val="de-DE"/>
        </w:rPr>
        <w:t>pro Person im Einzelzimmer</w:t>
      </w:r>
    </w:p>
    <w:p w:rsidR="001D23B5" w:rsidRDefault="001D23B5" w:rsidP="00586297">
      <w:pPr>
        <w:tabs>
          <w:tab w:val="left" w:pos="6600"/>
        </w:tabs>
        <w:rPr>
          <w:rFonts w:ascii="Calibri" w:hAnsi="Calibri" w:cs="Calibri"/>
          <w:b/>
          <w:sz w:val="20"/>
          <w:szCs w:val="20"/>
        </w:rPr>
      </w:pPr>
    </w:p>
    <w:p w:rsidR="00AA4EF4" w:rsidRPr="00776D42" w:rsidRDefault="002B614F" w:rsidP="00AA4EF4">
      <w:pPr>
        <w:rPr>
          <w:rFonts w:ascii="Calibri" w:hAnsi="Calibri" w:cs="Calibri"/>
          <w:b/>
          <w:sz w:val="20"/>
          <w:szCs w:val="20"/>
        </w:rPr>
      </w:pPr>
      <w:r w:rsidRPr="00EC496D">
        <w:rPr>
          <w:rFonts w:ascii="Calibri" w:hAnsi="Calibri" w:cs="Calibri"/>
          <w:b/>
          <w:sz w:val="20"/>
          <w:szCs w:val="20"/>
          <w:lang w:val="de-DE"/>
        </w:rPr>
        <w:t xml:space="preserve">PREISE gültig </w:t>
      </w:r>
      <w:r w:rsidR="00AA4EF4">
        <w:rPr>
          <w:rFonts w:ascii="Calibri" w:hAnsi="Calibri" w:cs="Calibri"/>
          <w:b/>
          <w:sz w:val="20"/>
          <w:szCs w:val="20"/>
        </w:rPr>
        <w:t>01</w:t>
      </w:r>
      <w:r w:rsidR="00AA4EF4" w:rsidRPr="00776D42">
        <w:rPr>
          <w:rFonts w:ascii="Calibri" w:hAnsi="Calibri" w:cs="Calibri"/>
          <w:b/>
          <w:sz w:val="20"/>
          <w:szCs w:val="20"/>
        </w:rPr>
        <w:t>/</w:t>
      </w:r>
      <w:r w:rsidR="00AA4EF4">
        <w:rPr>
          <w:rFonts w:ascii="Calibri" w:hAnsi="Calibri" w:cs="Calibri"/>
          <w:b/>
          <w:sz w:val="20"/>
          <w:szCs w:val="20"/>
        </w:rPr>
        <w:t>07</w:t>
      </w:r>
      <w:r w:rsidR="00AA4EF4" w:rsidRPr="00776D42">
        <w:rPr>
          <w:rFonts w:ascii="Calibri" w:hAnsi="Calibri" w:cs="Calibri"/>
          <w:b/>
          <w:sz w:val="20"/>
          <w:szCs w:val="20"/>
        </w:rPr>
        <w:t>/201</w:t>
      </w:r>
      <w:r w:rsidR="00363DBF">
        <w:rPr>
          <w:rFonts w:ascii="Calibri" w:hAnsi="Calibri" w:cs="Calibri"/>
          <w:b/>
          <w:sz w:val="20"/>
          <w:szCs w:val="20"/>
        </w:rPr>
        <w:t>8</w:t>
      </w:r>
      <w:r w:rsidR="00AA4EF4" w:rsidRPr="00776D42">
        <w:rPr>
          <w:rFonts w:ascii="Calibri" w:hAnsi="Calibri" w:cs="Calibri"/>
          <w:b/>
          <w:sz w:val="20"/>
          <w:szCs w:val="20"/>
        </w:rPr>
        <w:t xml:space="preserve"> – 3</w:t>
      </w:r>
      <w:r w:rsidR="00AA4EF4">
        <w:rPr>
          <w:rFonts w:ascii="Calibri" w:hAnsi="Calibri" w:cs="Calibri"/>
          <w:b/>
          <w:sz w:val="20"/>
          <w:szCs w:val="20"/>
        </w:rPr>
        <w:t>1</w:t>
      </w:r>
      <w:r w:rsidR="00AA4EF4" w:rsidRPr="00776D42">
        <w:rPr>
          <w:rFonts w:ascii="Calibri" w:hAnsi="Calibri" w:cs="Calibri"/>
          <w:b/>
          <w:sz w:val="20"/>
          <w:szCs w:val="20"/>
        </w:rPr>
        <w:t>/</w:t>
      </w:r>
      <w:r w:rsidR="00AA4EF4">
        <w:rPr>
          <w:rFonts w:ascii="Calibri" w:hAnsi="Calibri" w:cs="Calibri"/>
          <w:b/>
          <w:sz w:val="20"/>
          <w:szCs w:val="20"/>
        </w:rPr>
        <w:t>10</w:t>
      </w:r>
      <w:r w:rsidR="00AA4EF4" w:rsidRPr="00776D42">
        <w:rPr>
          <w:rFonts w:ascii="Calibri" w:hAnsi="Calibri" w:cs="Calibri"/>
          <w:b/>
          <w:sz w:val="20"/>
          <w:szCs w:val="20"/>
        </w:rPr>
        <w:t>/201</w:t>
      </w:r>
      <w:r w:rsidR="00363DBF">
        <w:rPr>
          <w:rFonts w:ascii="Calibri" w:hAnsi="Calibri" w:cs="Calibri"/>
          <w:b/>
          <w:sz w:val="20"/>
          <w:szCs w:val="20"/>
        </w:rPr>
        <w:t>8</w:t>
      </w:r>
      <w:r w:rsidR="00AA4EF4" w:rsidRPr="00776D42">
        <w:rPr>
          <w:rFonts w:ascii="Calibri" w:hAnsi="Calibri" w:cs="Calibri"/>
          <w:b/>
          <w:sz w:val="20"/>
          <w:szCs w:val="20"/>
        </w:rPr>
        <w:t>:</w:t>
      </w:r>
    </w:p>
    <w:p w:rsidR="002B614F" w:rsidRPr="00EC496D" w:rsidRDefault="00AA4EF4" w:rsidP="002B614F">
      <w:pPr>
        <w:rPr>
          <w:rFonts w:ascii="Calibri" w:hAnsi="Calibri" w:cs="Calibri"/>
          <w:sz w:val="20"/>
          <w:szCs w:val="20"/>
          <w:lang w:val="de-DE"/>
        </w:rPr>
      </w:pPr>
      <w:r>
        <w:rPr>
          <w:rFonts w:ascii="Calibri" w:hAnsi="Calibri" w:cs="Calibri"/>
          <w:sz w:val="20"/>
          <w:szCs w:val="20"/>
        </w:rPr>
        <w:t xml:space="preserve">USD </w:t>
      </w:r>
      <w:r w:rsidR="00363DBF">
        <w:rPr>
          <w:rFonts w:ascii="Calibri" w:hAnsi="Calibri" w:cs="Calibri"/>
          <w:sz w:val="20"/>
          <w:szCs w:val="20"/>
        </w:rPr>
        <w:t>5</w:t>
      </w:r>
      <w:r>
        <w:rPr>
          <w:rFonts w:ascii="Calibri" w:hAnsi="Calibri" w:cs="Calibri"/>
          <w:sz w:val="20"/>
          <w:szCs w:val="20"/>
        </w:rPr>
        <w:t xml:space="preserve"> </w:t>
      </w:r>
      <w:r w:rsidR="00363DBF">
        <w:rPr>
          <w:rFonts w:ascii="Calibri" w:hAnsi="Calibri" w:cs="Calibri"/>
          <w:sz w:val="20"/>
          <w:szCs w:val="20"/>
        </w:rPr>
        <w:t>415</w:t>
      </w:r>
      <w:r>
        <w:rPr>
          <w:rFonts w:ascii="Calibri" w:hAnsi="Calibri" w:cs="Calibri"/>
          <w:sz w:val="20"/>
          <w:szCs w:val="20"/>
        </w:rPr>
        <w:t xml:space="preserve">.00 </w:t>
      </w:r>
      <w:r w:rsidR="002B614F" w:rsidRPr="00EC496D">
        <w:rPr>
          <w:rFonts w:ascii="Calibri" w:hAnsi="Calibri" w:cs="Calibri"/>
          <w:sz w:val="20"/>
          <w:szCs w:val="20"/>
          <w:lang w:val="de-DE"/>
        </w:rPr>
        <w:t>pro Person im Zweibett/Doppelzimmer</w:t>
      </w:r>
    </w:p>
    <w:p w:rsidR="00AA4EF4" w:rsidRDefault="00AA4EF4" w:rsidP="00AA4EF4">
      <w:pPr>
        <w:rPr>
          <w:rFonts w:ascii="Calibri" w:hAnsi="Calibri" w:cs="Calibri"/>
          <w:sz w:val="20"/>
          <w:szCs w:val="20"/>
        </w:rPr>
      </w:pPr>
      <w:r>
        <w:rPr>
          <w:rFonts w:ascii="Calibri" w:hAnsi="Calibri" w:cs="Calibri"/>
          <w:sz w:val="20"/>
          <w:szCs w:val="20"/>
        </w:rPr>
        <w:t xml:space="preserve">USD </w:t>
      </w:r>
      <w:r w:rsidR="00363DBF">
        <w:rPr>
          <w:rFonts w:ascii="Calibri" w:hAnsi="Calibri" w:cs="Calibri"/>
          <w:sz w:val="20"/>
          <w:szCs w:val="20"/>
        </w:rPr>
        <w:t>6</w:t>
      </w:r>
      <w:r>
        <w:rPr>
          <w:rFonts w:ascii="Calibri" w:hAnsi="Calibri" w:cs="Calibri"/>
          <w:sz w:val="20"/>
          <w:szCs w:val="20"/>
        </w:rPr>
        <w:t xml:space="preserve"> </w:t>
      </w:r>
      <w:r w:rsidR="00363DBF">
        <w:rPr>
          <w:rFonts w:ascii="Calibri" w:hAnsi="Calibri" w:cs="Calibri"/>
          <w:sz w:val="20"/>
          <w:szCs w:val="20"/>
        </w:rPr>
        <w:t>260</w:t>
      </w:r>
      <w:r>
        <w:rPr>
          <w:rFonts w:ascii="Calibri" w:hAnsi="Calibri" w:cs="Calibri"/>
          <w:sz w:val="20"/>
          <w:szCs w:val="20"/>
        </w:rPr>
        <w:t xml:space="preserve">.00 </w:t>
      </w:r>
      <w:r w:rsidR="002B614F" w:rsidRPr="00EC496D">
        <w:rPr>
          <w:rFonts w:ascii="Calibri" w:hAnsi="Calibri" w:cs="Calibri"/>
          <w:sz w:val="20"/>
          <w:szCs w:val="20"/>
          <w:lang w:val="de-DE"/>
        </w:rPr>
        <w:t>pro Person im Einzelzimmer</w:t>
      </w:r>
      <w:r w:rsidR="002B614F">
        <w:rPr>
          <w:rFonts w:ascii="Calibri" w:hAnsi="Calibri" w:cs="Calibri"/>
          <w:sz w:val="20"/>
          <w:szCs w:val="20"/>
        </w:rPr>
        <w:t xml:space="preserve"> </w:t>
      </w:r>
    </w:p>
    <w:p w:rsidR="001D23B5" w:rsidRDefault="001D23B5" w:rsidP="00586297">
      <w:pPr>
        <w:tabs>
          <w:tab w:val="left" w:pos="6600"/>
        </w:tabs>
        <w:rPr>
          <w:rFonts w:ascii="Calibri" w:hAnsi="Calibri" w:cs="Calibri"/>
          <w:b/>
          <w:sz w:val="20"/>
          <w:szCs w:val="20"/>
        </w:rPr>
      </w:pPr>
    </w:p>
    <w:p w:rsidR="00586297" w:rsidRPr="00AE53BF" w:rsidRDefault="00586297" w:rsidP="00586297">
      <w:pPr>
        <w:tabs>
          <w:tab w:val="left" w:pos="6600"/>
        </w:tabs>
        <w:rPr>
          <w:rFonts w:ascii="Calibri" w:hAnsi="Calibri" w:cs="Calibri"/>
          <w:b/>
          <w:sz w:val="20"/>
          <w:szCs w:val="20"/>
        </w:rPr>
      </w:pPr>
      <w:r w:rsidRPr="00AE53BF">
        <w:rPr>
          <w:rFonts w:ascii="Calibri" w:hAnsi="Calibri" w:cs="Calibri"/>
          <w:b/>
          <w:sz w:val="20"/>
          <w:szCs w:val="20"/>
        </w:rPr>
        <w:t>OPTIONAL</w:t>
      </w:r>
      <w:r w:rsidR="002B614F">
        <w:rPr>
          <w:rFonts w:ascii="Calibri" w:hAnsi="Calibri" w:cs="Calibri"/>
          <w:b/>
          <w:sz w:val="20"/>
          <w:szCs w:val="20"/>
        </w:rPr>
        <w:t>E VERLÄNGERUNG</w:t>
      </w:r>
      <w:r w:rsidRPr="00AE53BF">
        <w:rPr>
          <w:rFonts w:ascii="Calibri" w:hAnsi="Calibri" w:cs="Calibri"/>
          <w:b/>
          <w:sz w:val="20"/>
          <w:szCs w:val="20"/>
        </w:rPr>
        <w:t xml:space="preserve"> VICTORIA FALLS</w:t>
      </w:r>
      <w:r w:rsidR="00363DBF">
        <w:rPr>
          <w:rFonts w:ascii="Calibri" w:hAnsi="Calibri" w:cs="Calibri"/>
          <w:b/>
          <w:sz w:val="20"/>
          <w:szCs w:val="20"/>
        </w:rPr>
        <w:t xml:space="preserve"> </w:t>
      </w:r>
      <w:r w:rsidRPr="00AE53BF">
        <w:rPr>
          <w:rFonts w:ascii="Calibri" w:hAnsi="Calibri" w:cs="Calibri"/>
          <w:b/>
          <w:sz w:val="20"/>
          <w:szCs w:val="20"/>
        </w:rPr>
        <w:t>(</w:t>
      </w:r>
      <w:r w:rsidR="002B614F">
        <w:rPr>
          <w:rFonts w:ascii="Calibri" w:hAnsi="Calibri" w:cs="Calibri"/>
          <w:b/>
          <w:sz w:val="20"/>
          <w:szCs w:val="20"/>
        </w:rPr>
        <w:t>TAG</w:t>
      </w:r>
      <w:r>
        <w:rPr>
          <w:rFonts w:ascii="Calibri" w:hAnsi="Calibri" w:cs="Calibri"/>
          <w:b/>
          <w:sz w:val="20"/>
          <w:szCs w:val="20"/>
        </w:rPr>
        <w:t xml:space="preserve"> 8 </w:t>
      </w:r>
      <w:r w:rsidRPr="00AE53BF">
        <w:rPr>
          <w:rFonts w:ascii="Calibri" w:hAnsi="Calibri" w:cs="Calibri"/>
          <w:b/>
          <w:sz w:val="20"/>
          <w:szCs w:val="20"/>
        </w:rPr>
        <w:t>-</w:t>
      </w:r>
      <w:r>
        <w:rPr>
          <w:rFonts w:ascii="Calibri" w:hAnsi="Calibri" w:cs="Calibri"/>
          <w:b/>
          <w:sz w:val="20"/>
          <w:szCs w:val="20"/>
        </w:rPr>
        <w:t xml:space="preserve"> 10</w:t>
      </w:r>
      <w:r w:rsidRPr="00AE53BF">
        <w:rPr>
          <w:rFonts w:ascii="Calibri" w:hAnsi="Calibri" w:cs="Calibri"/>
          <w:b/>
          <w:sz w:val="20"/>
          <w:szCs w:val="20"/>
        </w:rPr>
        <w:t>)</w:t>
      </w:r>
      <w:r>
        <w:rPr>
          <w:rFonts w:ascii="Calibri" w:hAnsi="Calibri" w:cs="Calibri"/>
          <w:b/>
          <w:sz w:val="20"/>
          <w:szCs w:val="20"/>
        </w:rPr>
        <w:t xml:space="preserve"> </w:t>
      </w:r>
    </w:p>
    <w:p w:rsidR="00586297" w:rsidRPr="00776D42" w:rsidRDefault="00586297" w:rsidP="00586297">
      <w:pPr>
        <w:rPr>
          <w:rFonts w:ascii="Calibri" w:hAnsi="Calibri" w:cs="Calibri"/>
          <w:b/>
          <w:sz w:val="20"/>
          <w:szCs w:val="20"/>
        </w:rPr>
      </w:pPr>
      <w:r w:rsidRPr="00776D42">
        <w:rPr>
          <w:rFonts w:ascii="Calibri" w:hAnsi="Calibri" w:cs="Calibri"/>
          <w:b/>
          <w:sz w:val="20"/>
          <w:szCs w:val="20"/>
        </w:rPr>
        <w:t>RACK RATES valid 01/</w:t>
      </w:r>
      <w:r w:rsidR="00363DBF">
        <w:rPr>
          <w:rFonts w:ascii="Calibri" w:hAnsi="Calibri" w:cs="Calibri"/>
          <w:b/>
          <w:sz w:val="20"/>
          <w:szCs w:val="20"/>
        </w:rPr>
        <w:t>0</w:t>
      </w:r>
      <w:r w:rsidRPr="00776D42">
        <w:rPr>
          <w:rFonts w:ascii="Calibri" w:hAnsi="Calibri" w:cs="Calibri"/>
          <w:b/>
          <w:sz w:val="20"/>
          <w:szCs w:val="20"/>
        </w:rPr>
        <w:t>1/201</w:t>
      </w:r>
      <w:r w:rsidR="00363DBF">
        <w:rPr>
          <w:rFonts w:ascii="Calibri" w:hAnsi="Calibri" w:cs="Calibri"/>
          <w:b/>
          <w:sz w:val="20"/>
          <w:szCs w:val="20"/>
        </w:rPr>
        <w:t>8</w:t>
      </w:r>
      <w:r w:rsidRPr="00776D42">
        <w:rPr>
          <w:rFonts w:ascii="Calibri" w:hAnsi="Calibri" w:cs="Calibri"/>
          <w:b/>
          <w:sz w:val="20"/>
          <w:szCs w:val="20"/>
        </w:rPr>
        <w:t xml:space="preserve"> – 3</w:t>
      </w:r>
      <w:r w:rsidR="00363DBF">
        <w:rPr>
          <w:rFonts w:ascii="Calibri" w:hAnsi="Calibri" w:cs="Calibri"/>
          <w:b/>
          <w:sz w:val="20"/>
          <w:szCs w:val="20"/>
        </w:rPr>
        <w:t>1</w:t>
      </w:r>
      <w:r w:rsidRPr="00776D42">
        <w:rPr>
          <w:rFonts w:ascii="Calibri" w:hAnsi="Calibri" w:cs="Calibri"/>
          <w:b/>
          <w:sz w:val="20"/>
          <w:szCs w:val="20"/>
        </w:rPr>
        <w:t>/1</w:t>
      </w:r>
      <w:r w:rsidR="00363DBF">
        <w:rPr>
          <w:rFonts w:ascii="Calibri" w:hAnsi="Calibri" w:cs="Calibri"/>
          <w:b/>
          <w:sz w:val="20"/>
          <w:szCs w:val="20"/>
        </w:rPr>
        <w:t>2</w:t>
      </w:r>
      <w:r w:rsidRPr="00776D42">
        <w:rPr>
          <w:rFonts w:ascii="Calibri" w:hAnsi="Calibri" w:cs="Calibri"/>
          <w:b/>
          <w:sz w:val="20"/>
          <w:szCs w:val="20"/>
        </w:rPr>
        <w:t>/201</w:t>
      </w:r>
      <w:r w:rsidR="00363DBF">
        <w:rPr>
          <w:rFonts w:ascii="Calibri" w:hAnsi="Calibri" w:cs="Calibri"/>
          <w:b/>
          <w:sz w:val="20"/>
          <w:szCs w:val="20"/>
        </w:rPr>
        <w:t>8</w:t>
      </w:r>
      <w:r w:rsidRPr="00776D42">
        <w:rPr>
          <w:rFonts w:ascii="Calibri" w:hAnsi="Calibri" w:cs="Calibri"/>
          <w:b/>
          <w:sz w:val="20"/>
          <w:szCs w:val="20"/>
        </w:rPr>
        <w:t>:</w:t>
      </w:r>
    </w:p>
    <w:p w:rsidR="002B614F" w:rsidRPr="00EC496D" w:rsidRDefault="00586297" w:rsidP="002B614F">
      <w:pPr>
        <w:rPr>
          <w:rFonts w:ascii="Calibri" w:hAnsi="Calibri" w:cs="Calibri"/>
          <w:sz w:val="20"/>
          <w:szCs w:val="20"/>
          <w:lang w:val="de-DE"/>
        </w:rPr>
      </w:pPr>
      <w:r>
        <w:rPr>
          <w:rFonts w:ascii="Calibri" w:hAnsi="Calibri" w:cs="Calibri"/>
          <w:sz w:val="20"/>
          <w:szCs w:val="20"/>
        </w:rPr>
        <w:t xml:space="preserve">USD </w:t>
      </w:r>
      <w:r w:rsidR="00A5472F">
        <w:rPr>
          <w:rFonts w:ascii="Calibri" w:hAnsi="Calibri" w:cs="Calibri"/>
          <w:sz w:val="20"/>
          <w:szCs w:val="20"/>
        </w:rPr>
        <w:t>5</w:t>
      </w:r>
      <w:r w:rsidR="00363DBF">
        <w:rPr>
          <w:rFonts w:ascii="Calibri" w:hAnsi="Calibri" w:cs="Calibri"/>
          <w:sz w:val="20"/>
          <w:szCs w:val="20"/>
        </w:rPr>
        <w:t>0</w:t>
      </w:r>
      <w:r w:rsidR="00A5472F">
        <w:rPr>
          <w:rFonts w:ascii="Calibri" w:hAnsi="Calibri" w:cs="Calibri"/>
          <w:sz w:val="20"/>
          <w:szCs w:val="20"/>
        </w:rPr>
        <w:t>5</w:t>
      </w:r>
      <w:r>
        <w:rPr>
          <w:rFonts w:ascii="Calibri" w:hAnsi="Calibri" w:cs="Calibri"/>
          <w:sz w:val="20"/>
          <w:szCs w:val="20"/>
        </w:rPr>
        <w:t xml:space="preserve">.00 </w:t>
      </w:r>
      <w:r w:rsidR="002B614F" w:rsidRPr="00EC496D">
        <w:rPr>
          <w:rFonts w:ascii="Calibri" w:hAnsi="Calibri" w:cs="Calibri"/>
          <w:sz w:val="20"/>
          <w:szCs w:val="20"/>
          <w:lang w:val="de-DE"/>
        </w:rPr>
        <w:t>pro Person im Zweibett/Doppelzimmer</w:t>
      </w:r>
    </w:p>
    <w:p w:rsidR="00586297" w:rsidRDefault="00586297" w:rsidP="00586297">
      <w:pPr>
        <w:rPr>
          <w:rFonts w:ascii="Calibri" w:hAnsi="Calibri" w:cs="Calibri"/>
          <w:sz w:val="20"/>
          <w:szCs w:val="20"/>
        </w:rPr>
      </w:pPr>
      <w:r>
        <w:rPr>
          <w:rFonts w:ascii="Calibri" w:hAnsi="Calibri" w:cs="Calibri"/>
          <w:sz w:val="20"/>
          <w:szCs w:val="20"/>
        </w:rPr>
        <w:t xml:space="preserve">USD </w:t>
      </w:r>
      <w:r w:rsidR="00C23226">
        <w:rPr>
          <w:rFonts w:ascii="Calibri" w:hAnsi="Calibri" w:cs="Calibri"/>
          <w:sz w:val="20"/>
          <w:szCs w:val="20"/>
        </w:rPr>
        <w:t>6</w:t>
      </w:r>
      <w:r w:rsidR="00363DBF">
        <w:rPr>
          <w:rFonts w:ascii="Calibri" w:hAnsi="Calibri" w:cs="Calibri"/>
          <w:sz w:val="20"/>
          <w:szCs w:val="20"/>
        </w:rPr>
        <w:t>4</w:t>
      </w:r>
      <w:r w:rsidR="00C23226">
        <w:rPr>
          <w:rFonts w:ascii="Calibri" w:hAnsi="Calibri" w:cs="Calibri"/>
          <w:sz w:val="20"/>
          <w:szCs w:val="20"/>
        </w:rPr>
        <w:t>0</w:t>
      </w:r>
      <w:r>
        <w:rPr>
          <w:rFonts w:ascii="Calibri" w:hAnsi="Calibri" w:cs="Calibri"/>
          <w:sz w:val="20"/>
          <w:szCs w:val="20"/>
        </w:rPr>
        <w:t xml:space="preserve">.00 </w:t>
      </w:r>
      <w:r w:rsidR="002B614F" w:rsidRPr="00EC496D">
        <w:rPr>
          <w:rFonts w:ascii="Calibri" w:hAnsi="Calibri" w:cs="Calibri"/>
          <w:sz w:val="20"/>
          <w:szCs w:val="20"/>
          <w:lang w:val="de-DE"/>
        </w:rPr>
        <w:t>pro Person im Einzelzimmer</w:t>
      </w:r>
    </w:p>
    <w:p w:rsidR="00403AA8" w:rsidRDefault="00403AA8" w:rsidP="00586297">
      <w:pPr>
        <w:rPr>
          <w:rFonts w:ascii="Calibri" w:hAnsi="Calibri" w:cs="Calibri"/>
          <w:sz w:val="20"/>
          <w:szCs w:val="20"/>
        </w:rPr>
      </w:pPr>
    </w:p>
    <w:p w:rsidR="00403AA8" w:rsidRPr="0015475C" w:rsidRDefault="002B614F" w:rsidP="00586297">
      <w:pPr>
        <w:rPr>
          <w:rFonts w:ascii="Calibri" w:hAnsi="Calibri" w:cs="Calibri"/>
          <w:b/>
          <w:sz w:val="20"/>
          <w:szCs w:val="20"/>
        </w:rPr>
      </w:pPr>
      <w:r w:rsidRPr="0015475C">
        <w:rPr>
          <w:rFonts w:ascii="Calibri" w:hAnsi="Calibri" w:cs="Calibri"/>
          <w:b/>
          <w:sz w:val="20"/>
          <w:szCs w:val="20"/>
        </w:rPr>
        <w:t>UNTERKÜNFTE</w:t>
      </w:r>
      <w:r w:rsidR="0015475C" w:rsidRPr="0015475C">
        <w:rPr>
          <w:rFonts w:ascii="Calibri" w:hAnsi="Calibri" w:cs="Calibri"/>
          <w:b/>
          <w:sz w:val="20"/>
          <w:szCs w:val="20"/>
        </w:rPr>
        <w:t>:</w:t>
      </w:r>
    </w:p>
    <w:p w:rsidR="00403AA8" w:rsidRDefault="00403AA8" w:rsidP="00586297">
      <w:pPr>
        <w:rPr>
          <w:rFonts w:ascii="Calibri" w:hAnsi="Calibri" w:cs="Calibri"/>
          <w:sz w:val="20"/>
          <w:szCs w:val="20"/>
        </w:rPr>
      </w:pPr>
      <w:r>
        <w:rPr>
          <w:rFonts w:ascii="Calibri" w:hAnsi="Calibri" w:cs="Calibri"/>
          <w:sz w:val="20"/>
          <w:szCs w:val="20"/>
        </w:rPr>
        <w:t xml:space="preserve">Moremi </w:t>
      </w:r>
      <w:proofErr w:type="gramStart"/>
      <w:r>
        <w:rPr>
          <w:rFonts w:ascii="Calibri" w:hAnsi="Calibri" w:cs="Calibri"/>
          <w:sz w:val="20"/>
          <w:szCs w:val="20"/>
        </w:rPr>
        <w:t>Crossing</w:t>
      </w:r>
      <w:proofErr w:type="gramEnd"/>
      <w:r>
        <w:rPr>
          <w:rFonts w:ascii="Calibri" w:hAnsi="Calibri" w:cs="Calibri"/>
          <w:sz w:val="20"/>
          <w:szCs w:val="20"/>
        </w:rPr>
        <w:t xml:space="preserve"> </w:t>
      </w:r>
      <w:r w:rsidR="002B614F">
        <w:rPr>
          <w:rFonts w:ascii="Calibri" w:hAnsi="Calibri" w:cs="Calibri"/>
          <w:sz w:val="20"/>
          <w:szCs w:val="20"/>
        </w:rPr>
        <w:t>oder ähnlich x 2 Nächte</w:t>
      </w:r>
    </w:p>
    <w:p w:rsidR="002B614F" w:rsidRDefault="00403AA8" w:rsidP="00586297">
      <w:pPr>
        <w:rPr>
          <w:rFonts w:ascii="Calibri" w:hAnsi="Calibri" w:cs="Calibri"/>
          <w:sz w:val="20"/>
          <w:szCs w:val="20"/>
        </w:rPr>
      </w:pPr>
      <w:r>
        <w:rPr>
          <w:rFonts w:ascii="Calibri" w:hAnsi="Calibri" w:cs="Calibri"/>
          <w:sz w:val="20"/>
          <w:szCs w:val="20"/>
        </w:rPr>
        <w:t xml:space="preserve">Mahangu Safari Lodge </w:t>
      </w:r>
      <w:proofErr w:type="gramStart"/>
      <w:r w:rsidR="002B614F">
        <w:rPr>
          <w:rFonts w:ascii="Calibri" w:hAnsi="Calibri" w:cs="Calibri"/>
          <w:sz w:val="20"/>
          <w:szCs w:val="20"/>
        </w:rPr>
        <w:t>oder</w:t>
      </w:r>
      <w:proofErr w:type="gramEnd"/>
      <w:r w:rsidR="002B614F">
        <w:rPr>
          <w:rFonts w:ascii="Calibri" w:hAnsi="Calibri" w:cs="Calibri"/>
          <w:sz w:val="20"/>
          <w:szCs w:val="20"/>
        </w:rPr>
        <w:t xml:space="preserve"> ähnlich x 1 Nacht</w:t>
      </w:r>
    </w:p>
    <w:p w:rsidR="00403AA8" w:rsidRDefault="00403AA8" w:rsidP="00586297">
      <w:pPr>
        <w:rPr>
          <w:rFonts w:ascii="Calibri" w:hAnsi="Calibri" w:cs="Calibri"/>
          <w:sz w:val="20"/>
          <w:szCs w:val="20"/>
        </w:rPr>
      </w:pPr>
      <w:r>
        <w:rPr>
          <w:rFonts w:ascii="Calibri" w:hAnsi="Calibri" w:cs="Calibri"/>
          <w:sz w:val="20"/>
          <w:szCs w:val="20"/>
        </w:rPr>
        <w:t xml:space="preserve">Camp Kwando </w:t>
      </w:r>
      <w:proofErr w:type="gramStart"/>
      <w:r w:rsidR="002B614F">
        <w:rPr>
          <w:rFonts w:ascii="Calibri" w:hAnsi="Calibri" w:cs="Calibri"/>
          <w:sz w:val="20"/>
          <w:szCs w:val="20"/>
        </w:rPr>
        <w:t>oder</w:t>
      </w:r>
      <w:proofErr w:type="gramEnd"/>
      <w:r w:rsidR="002B614F">
        <w:rPr>
          <w:rFonts w:ascii="Calibri" w:hAnsi="Calibri" w:cs="Calibri"/>
          <w:sz w:val="20"/>
          <w:szCs w:val="20"/>
        </w:rPr>
        <w:t xml:space="preserve"> ähnlich x 2 Nächte</w:t>
      </w:r>
    </w:p>
    <w:p w:rsidR="002B614F" w:rsidRDefault="00403AA8" w:rsidP="002B614F">
      <w:pPr>
        <w:rPr>
          <w:rFonts w:ascii="Calibri" w:hAnsi="Calibri" w:cs="Calibri"/>
          <w:sz w:val="20"/>
          <w:szCs w:val="20"/>
        </w:rPr>
      </w:pPr>
      <w:r>
        <w:rPr>
          <w:rFonts w:ascii="Calibri" w:hAnsi="Calibri" w:cs="Calibri"/>
          <w:sz w:val="20"/>
          <w:szCs w:val="20"/>
        </w:rPr>
        <w:t xml:space="preserve">Chobe Safari Lodge </w:t>
      </w:r>
      <w:proofErr w:type="gramStart"/>
      <w:r w:rsidR="002B614F">
        <w:rPr>
          <w:rFonts w:ascii="Calibri" w:hAnsi="Calibri" w:cs="Calibri"/>
          <w:sz w:val="20"/>
          <w:szCs w:val="20"/>
        </w:rPr>
        <w:t>oder</w:t>
      </w:r>
      <w:proofErr w:type="gramEnd"/>
      <w:r w:rsidR="002B614F">
        <w:rPr>
          <w:rFonts w:ascii="Calibri" w:hAnsi="Calibri" w:cs="Calibri"/>
          <w:sz w:val="20"/>
          <w:szCs w:val="20"/>
        </w:rPr>
        <w:t xml:space="preserve"> ähnlich x 2 Nächte</w:t>
      </w:r>
    </w:p>
    <w:p w:rsidR="008167C5" w:rsidRDefault="008167C5" w:rsidP="008167C5">
      <w:pPr>
        <w:rPr>
          <w:rFonts w:ascii="Calibri" w:hAnsi="Calibri" w:cs="Calibri"/>
          <w:color w:val="000000" w:themeColor="text1"/>
          <w:sz w:val="20"/>
          <w:szCs w:val="20"/>
        </w:rPr>
      </w:pPr>
    </w:p>
    <w:p w:rsidR="002B614F" w:rsidRPr="008167C5" w:rsidRDefault="002B614F" w:rsidP="008167C5">
      <w:pPr>
        <w:rPr>
          <w:rFonts w:ascii="Calibri" w:hAnsi="Calibri" w:cs="Calibri"/>
          <w:color w:val="000000" w:themeColor="text1"/>
          <w:sz w:val="20"/>
          <w:szCs w:val="20"/>
        </w:rPr>
      </w:pPr>
    </w:p>
    <w:p w:rsidR="003F43A6" w:rsidRDefault="003F43A6" w:rsidP="008167C5">
      <w:pPr>
        <w:jc w:val="center"/>
        <w:rPr>
          <w:rFonts w:ascii="Calibri" w:hAnsi="Calibri" w:cs="Calibri"/>
          <w:color w:val="000000" w:themeColor="text1"/>
          <w:sz w:val="20"/>
          <w:szCs w:val="20"/>
        </w:rPr>
      </w:pPr>
    </w:p>
    <w:p w:rsidR="00C114B6" w:rsidRPr="002F5EF5" w:rsidRDefault="002B614F" w:rsidP="00403AA8">
      <w:pPr>
        <w:pStyle w:val="NoSpacing"/>
        <w:jc w:val="both"/>
        <w:rPr>
          <w:b/>
          <w:sz w:val="20"/>
          <w:szCs w:val="20"/>
        </w:rPr>
      </w:pPr>
      <w:r>
        <w:rPr>
          <w:b/>
          <w:sz w:val="20"/>
          <w:szCs w:val="20"/>
        </w:rPr>
        <w:t>TAG</w:t>
      </w:r>
      <w:r w:rsidR="002F5EF5">
        <w:rPr>
          <w:b/>
          <w:sz w:val="20"/>
          <w:szCs w:val="20"/>
        </w:rPr>
        <w:t xml:space="preserve"> 1</w:t>
      </w:r>
      <w:r w:rsidR="00C114B6" w:rsidRPr="002F5EF5">
        <w:rPr>
          <w:b/>
          <w:sz w:val="20"/>
          <w:szCs w:val="20"/>
        </w:rPr>
        <w:t xml:space="preserve"> </w:t>
      </w:r>
      <w:r w:rsidR="002F5EF5">
        <w:rPr>
          <w:b/>
          <w:sz w:val="20"/>
          <w:szCs w:val="20"/>
        </w:rPr>
        <w:tab/>
      </w:r>
      <w:r w:rsidR="002F5EF5">
        <w:rPr>
          <w:b/>
          <w:sz w:val="20"/>
          <w:szCs w:val="20"/>
        </w:rPr>
        <w:tab/>
      </w:r>
      <w:r w:rsidR="00C114B6" w:rsidRPr="002F5EF5">
        <w:rPr>
          <w:b/>
          <w:sz w:val="20"/>
          <w:szCs w:val="20"/>
        </w:rPr>
        <w:t>MAUN - OKAV</w:t>
      </w:r>
      <w:r>
        <w:rPr>
          <w:b/>
          <w:sz w:val="20"/>
          <w:szCs w:val="20"/>
        </w:rPr>
        <w:t>ANGO DELTA, BOTSWANA (UNBEGLEITET</w:t>
      </w:r>
      <w:r w:rsidR="00C114B6" w:rsidRPr="002F5EF5">
        <w:rPr>
          <w:b/>
          <w:sz w:val="20"/>
          <w:szCs w:val="20"/>
        </w:rPr>
        <w:t>)</w:t>
      </w:r>
    </w:p>
    <w:p w:rsidR="00C114B6" w:rsidRDefault="002B614F" w:rsidP="00403AA8">
      <w:pPr>
        <w:pStyle w:val="NoSpacing"/>
        <w:jc w:val="both"/>
        <w:rPr>
          <w:sz w:val="20"/>
          <w:szCs w:val="20"/>
        </w:rPr>
      </w:pPr>
      <w:r>
        <w:rPr>
          <w:sz w:val="20"/>
          <w:szCs w:val="20"/>
        </w:rPr>
        <w:t xml:space="preserve">Nach Ankunft am Internationalen Flughafen in </w:t>
      </w:r>
      <w:r w:rsidR="00C114B6" w:rsidRPr="002F5EF5">
        <w:rPr>
          <w:sz w:val="20"/>
          <w:szCs w:val="20"/>
        </w:rPr>
        <w:t>Maun</w:t>
      </w:r>
      <w:r>
        <w:rPr>
          <w:sz w:val="20"/>
          <w:szCs w:val="20"/>
        </w:rPr>
        <w:t xml:space="preserve"> besteigen Sie einen Charterflug </w:t>
      </w:r>
      <w:proofErr w:type="gramStart"/>
      <w:r>
        <w:rPr>
          <w:sz w:val="20"/>
          <w:szCs w:val="20"/>
        </w:rPr>
        <w:t>ins</w:t>
      </w:r>
      <w:proofErr w:type="gramEnd"/>
      <w:r>
        <w:rPr>
          <w:sz w:val="20"/>
          <w:szCs w:val="20"/>
        </w:rPr>
        <w:t xml:space="preserve"> </w:t>
      </w:r>
      <w:r w:rsidR="00C114B6" w:rsidRPr="002F5EF5">
        <w:rPr>
          <w:sz w:val="20"/>
          <w:szCs w:val="20"/>
        </w:rPr>
        <w:t xml:space="preserve">Okavango Delta. </w:t>
      </w:r>
    </w:p>
    <w:p w:rsidR="002B614F" w:rsidRPr="00E147A2" w:rsidRDefault="002B614F" w:rsidP="00403AA8">
      <w:pPr>
        <w:pStyle w:val="NoSpacing"/>
        <w:jc w:val="both"/>
        <w:rPr>
          <w:b/>
          <w:sz w:val="20"/>
          <w:szCs w:val="20"/>
        </w:rPr>
      </w:pPr>
      <w:r>
        <w:rPr>
          <w:sz w:val="20"/>
          <w:szCs w:val="20"/>
        </w:rPr>
        <w:t xml:space="preserve">Das Okavango Delta, </w:t>
      </w:r>
      <w:proofErr w:type="gramStart"/>
      <w:r>
        <w:rPr>
          <w:sz w:val="20"/>
          <w:szCs w:val="20"/>
        </w:rPr>
        <w:t>als</w:t>
      </w:r>
      <w:proofErr w:type="gramEnd"/>
      <w:r>
        <w:rPr>
          <w:sz w:val="20"/>
          <w:szCs w:val="20"/>
        </w:rPr>
        <w:t xml:space="preserve"> eines der Meisterstücke der Natur angesehen, bietet einen Einblick in die echte große Wildnis Afrika’s.  </w:t>
      </w:r>
      <w:proofErr w:type="gramStart"/>
      <w:r>
        <w:rPr>
          <w:sz w:val="20"/>
          <w:szCs w:val="20"/>
        </w:rPr>
        <w:t>Vom Moremi Wildreservat und vielen privaten Wildreservaten geschützt, beheimatet das Okavango Delta große Herden von Elefanten, Büffel, Löwen, Flußpferde, Giraffen und Zebras.</w:t>
      </w:r>
      <w:proofErr w:type="gramEnd"/>
      <w:r>
        <w:rPr>
          <w:sz w:val="20"/>
          <w:szCs w:val="20"/>
        </w:rPr>
        <w:t xml:space="preserve"> </w:t>
      </w:r>
      <w:r w:rsidRPr="00E147A2">
        <w:rPr>
          <w:b/>
          <w:sz w:val="20"/>
          <w:szCs w:val="20"/>
        </w:rPr>
        <w:t>[Mittagessen</w:t>
      </w:r>
      <w:r w:rsidR="00BC749F" w:rsidRPr="00E147A2">
        <w:rPr>
          <w:b/>
          <w:sz w:val="20"/>
          <w:szCs w:val="20"/>
        </w:rPr>
        <w:t xml:space="preserve"> und</w:t>
      </w:r>
      <w:r w:rsidRPr="00E147A2">
        <w:rPr>
          <w:b/>
          <w:sz w:val="20"/>
          <w:szCs w:val="20"/>
        </w:rPr>
        <w:t xml:space="preserve"> Abendessen</w:t>
      </w:r>
      <w:r w:rsidR="00E147A2" w:rsidRPr="00E147A2">
        <w:rPr>
          <w:rFonts w:cs="Calibri"/>
          <w:color w:val="000000" w:themeColor="text1"/>
          <w:sz w:val="20"/>
          <w:lang w:val="de-DE"/>
        </w:rPr>
        <w:t xml:space="preserve"> </w:t>
      </w:r>
      <w:r w:rsidR="00E147A2" w:rsidRPr="00E147A2">
        <w:rPr>
          <w:rFonts w:cs="Calibri"/>
          <w:b/>
          <w:color w:val="000000" w:themeColor="text1"/>
          <w:sz w:val="20"/>
          <w:lang w:val="de-DE"/>
        </w:rPr>
        <w:t>eingeschlossen</w:t>
      </w:r>
      <w:r w:rsidRPr="00E147A2">
        <w:rPr>
          <w:b/>
          <w:sz w:val="20"/>
          <w:szCs w:val="20"/>
        </w:rPr>
        <w:t>]</w:t>
      </w:r>
    </w:p>
    <w:p w:rsidR="00C114B6" w:rsidRPr="002F5EF5" w:rsidRDefault="00C114B6" w:rsidP="00403AA8">
      <w:pPr>
        <w:pStyle w:val="NoSpacing"/>
        <w:jc w:val="both"/>
        <w:rPr>
          <w:sz w:val="20"/>
          <w:szCs w:val="20"/>
        </w:rPr>
      </w:pPr>
    </w:p>
    <w:p w:rsidR="00C114B6" w:rsidRPr="002F5EF5" w:rsidRDefault="002B614F" w:rsidP="00403AA8">
      <w:pPr>
        <w:pStyle w:val="NoSpacing"/>
        <w:jc w:val="both"/>
        <w:rPr>
          <w:b/>
          <w:sz w:val="20"/>
          <w:szCs w:val="20"/>
        </w:rPr>
      </w:pPr>
      <w:r>
        <w:rPr>
          <w:b/>
          <w:sz w:val="20"/>
          <w:szCs w:val="20"/>
        </w:rPr>
        <w:t>TAG</w:t>
      </w:r>
      <w:r w:rsidR="002F5EF5">
        <w:rPr>
          <w:b/>
          <w:sz w:val="20"/>
          <w:szCs w:val="20"/>
        </w:rPr>
        <w:t xml:space="preserve"> </w:t>
      </w:r>
      <w:proofErr w:type="gramStart"/>
      <w:r w:rsidR="002F5EF5">
        <w:rPr>
          <w:b/>
          <w:sz w:val="20"/>
          <w:szCs w:val="20"/>
        </w:rPr>
        <w:t>2</w:t>
      </w:r>
      <w:r w:rsidR="00C114B6" w:rsidRPr="002F5EF5">
        <w:rPr>
          <w:b/>
          <w:sz w:val="20"/>
          <w:szCs w:val="20"/>
        </w:rPr>
        <w:t xml:space="preserve"> </w:t>
      </w:r>
      <w:r w:rsidR="002F5EF5">
        <w:rPr>
          <w:b/>
          <w:sz w:val="20"/>
          <w:szCs w:val="20"/>
        </w:rPr>
        <w:tab/>
      </w:r>
      <w:r w:rsidR="002F5EF5">
        <w:rPr>
          <w:b/>
          <w:sz w:val="20"/>
          <w:szCs w:val="20"/>
        </w:rPr>
        <w:tab/>
      </w:r>
      <w:r w:rsidR="00C114B6" w:rsidRPr="002F5EF5">
        <w:rPr>
          <w:b/>
          <w:sz w:val="20"/>
          <w:szCs w:val="20"/>
        </w:rPr>
        <w:t>OKAVANGO DELTA</w:t>
      </w:r>
      <w:proofErr w:type="gramEnd"/>
      <w:r w:rsidR="00C114B6" w:rsidRPr="002F5EF5">
        <w:rPr>
          <w:b/>
          <w:sz w:val="20"/>
          <w:szCs w:val="20"/>
        </w:rPr>
        <w:t xml:space="preserve">, BOTSWANA </w:t>
      </w:r>
      <w:r>
        <w:rPr>
          <w:b/>
          <w:sz w:val="20"/>
          <w:szCs w:val="20"/>
        </w:rPr>
        <w:t>(UNBEGLEITET</w:t>
      </w:r>
      <w:r w:rsidRPr="002F5EF5">
        <w:rPr>
          <w:b/>
          <w:sz w:val="20"/>
          <w:szCs w:val="20"/>
        </w:rPr>
        <w:t>)</w:t>
      </w:r>
    </w:p>
    <w:p w:rsidR="002B614F" w:rsidRDefault="00C114B6" w:rsidP="00403AA8">
      <w:pPr>
        <w:pStyle w:val="NoSpacing"/>
        <w:jc w:val="both"/>
        <w:rPr>
          <w:sz w:val="20"/>
          <w:szCs w:val="20"/>
        </w:rPr>
      </w:pPr>
      <w:r w:rsidRPr="002F5EF5">
        <w:rPr>
          <w:sz w:val="20"/>
          <w:szCs w:val="20"/>
        </w:rPr>
        <w:t>S</w:t>
      </w:r>
      <w:r w:rsidR="002B614F">
        <w:rPr>
          <w:sz w:val="20"/>
          <w:szCs w:val="20"/>
        </w:rPr>
        <w:t xml:space="preserve">ie verbringen einen ganzen Tag damit sich zu entspannen und diese wunderschöne Oase genießen, die einen Hafen für Afrika’s berühmtestes Wildleben bietet. Alternativ können Sie </w:t>
      </w:r>
      <w:proofErr w:type="spellStart"/>
      <w:proofErr w:type="gramStart"/>
      <w:r w:rsidR="002B614F">
        <w:rPr>
          <w:sz w:val="20"/>
          <w:szCs w:val="20"/>
        </w:rPr>
        <w:t>an</w:t>
      </w:r>
      <w:proofErr w:type="spellEnd"/>
      <w:proofErr w:type="gramEnd"/>
      <w:r w:rsidR="002B614F">
        <w:rPr>
          <w:sz w:val="20"/>
          <w:szCs w:val="20"/>
        </w:rPr>
        <w:t xml:space="preserve"> den von der Lodge angebotenen Aktivitäten teilnehmen (optional und auf eigene Kosten), wie Mokoro (ausgehöhltes Kanu) Exkursionen, Buschwanderungen und Bootsfahrten.  </w:t>
      </w:r>
      <w:r w:rsidR="002B614F" w:rsidRPr="00E147A2">
        <w:rPr>
          <w:b/>
          <w:sz w:val="20"/>
          <w:szCs w:val="20"/>
        </w:rPr>
        <w:t>[Frühstück, Mittagesse</w:t>
      </w:r>
      <w:r w:rsidR="00E147A2">
        <w:rPr>
          <w:b/>
          <w:sz w:val="20"/>
          <w:szCs w:val="20"/>
        </w:rPr>
        <w:t>n</w:t>
      </w:r>
      <w:r w:rsidR="00E147A2" w:rsidRPr="00E147A2">
        <w:rPr>
          <w:b/>
          <w:sz w:val="20"/>
          <w:szCs w:val="20"/>
        </w:rPr>
        <w:t xml:space="preserve"> und</w:t>
      </w:r>
      <w:r w:rsidR="002B614F" w:rsidRPr="00E147A2">
        <w:rPr>
          <w:b/>
          <w:sz w:val="20"/>
          <w:szCs w:val="20"/>
        </w:rPr>
        <w:t xml:space="preserve"> Abendessen</w:t>
      </w:r>
      <w:r w:rsidR="00E147A2" w:rsidRPr="00E147A2">
        <w:rPr>
          <w:rFonts w:cs="Calibri"/>
          <w:color w:val="000000" w:themeColor="text1"/>
          <w:sz w:val="20"/>
          <w:lang w:val="de-DE"/>
        </w:rPr>
        <w:t xml:space="preserve"> </w:t>
      </w:r>
      <w:r w:rsidR="00E147A2" w:rsidRPr="00E147A2">
        <w:rPr>
          <w:rFonts w:cs="Calibri"/>
          <w:b/>
          <w:color w:val="000000" w:themeColor="text1"/>
          <w:sz w:val="20"/>
          <w:lang w:val="de-DE"/>
        </w:rPr>
        <w:t>eingeschlossen</w:t>
      </w:r>
      <w:r w:rsidR="002B614F" w:rsidRPr="00E147A2">
        <w:rPr>
          <w:b/>
          <w:sz w:val="20"/>
          <w:szCs w:val="20"/>
        </w:rPr>
        <w:t>]</w:t>
      </w:r>
    </w:p>
    <w:p w:rsidR="00C114B6" w:rsidRDefault="00C114B6" w:rsidP="00403AA8">
      <w:pPr>
        <w:pStyle w:val="NoSpacing"/>
        <w:jc w:val="both"/>
        <w:rPr>
          <w:sz w:val="20"/>
          <w:szCs w:val="20"/>
        </w:rPr>
      </w:pPr>
    </w:p>
    <w:p w:rsidR="002B614F" w:rsidRDefault="002B614F" w:rsidP="00403AA8">
      <w:pPr>
        <w:pStyle w:val="NoSpacing"/>
        <w:jc w:val="both"/>
        <w:rPr>
          <w:sz w:val="20"/>
          <w:szCs w:val="20"/>
        </w:rPr>
      </w:pPr>
    </w:p>
    <w:p w:rsidR="00C114B6" w:rsidRPr="002F5EF5" w:rsidRDefault="002B614F" w:rsidP="00403AA8">
      <w:pPr>
        <w:pStyle w:val="NoSpacing"/>
        <w:jc w:val="both"/>
        <w:rPr>
          <w:b/>
          <w:sz w:val="20"/>
          <w:szCs w:val="20"/>
        </w:rPr>
      </w:pPr>
      <w:r>
        <w:rPr>
          <w:b/>
          <w:sz w:val="20"/>
          <w:szCs w:val="20"/>
        </w:rPr>
        <w:t>TAG</w:t>
      </w:r>
      <w:r w:rsidR="002F5EF5">
        <w:rPr>
          <w:b/>
          <w:sz w:val="20"/>
          <w:szCs w:val="20"/>
        </w:rPr>
        <w:t xml:space="preserve"> </w:t>
      </w:r>
      <w:proofErr w:type="gramStart"/>
      <w:r w:rsidR="002F5EF5">
        <w:rPr>
          <w:b/>
          <w:sz w:val="20"/>
          <w:szCs w:val="20"/>
        </w:rPr>
        <w:t>3</w:t>
      </w:r>
      <w:r w:rsidR="00C114B6" w:rsidRPr="002F5EF5">
        <w:rPr>
          <w:b/>
          <w:sz w:val="20"/>
          <w:szCs w:val="20"/>
        </w:rPr>
        <w:t xml:space="preserve"> </w:t>
      </w:r>
      <w:r w:rsidR="002F5EF5">
        <w:rPr>
          <w:b/>
          <w:sz w:val="20"/>
          <w:szCs w:val="20"/>
        </w:rPr>
        <w:tab/>
      </w:r>
      <w:r w:rsidR="002F5EF5">
        <w:rPr>
          <w:b/>
          <w:sz w:val="20"/>
          <w:szCs w:val="20"/>
        </w:rPr>
        <w:tab/>
      </w:r>
      <w:r w:rsidR="00C114B6" w:rsidRPr="002F5EF5">
        <w:rPr>
          <w:b/>
          <w:sz w:val="20"/>
          <w:szCs w:val="20"/>
        </w:rPr>
        <w:t>OKAVANGO DELTA</w:t>
      </w:r>
      <w:proofErr w:type="gramEnd"/>
      <w:r w:rsidR="00C114B6" w:rsidRPr="002F5EF5">
        <w:rPr>
          <w:b/>
          <w:sz w:val="20"/>
          <w:szCs w:val="20"/>
        </w:rPr>
        <w:t>, BOTSWANA – MAHANGO GAME PARK, NAMIBIA</w:t>
      </w:r>
    </w:p>
    <w:p w:rsidR="002B614F" w:rsidRPr="00E147A2" w:rsidRDefault="002B614F" w:rsidP="00403AA8">
      <w:pPr>
        <w:pStyle w:val="NoSpacing"/>
        <w:jc w:val="both"/>
        <w:rPr>
          <w:b/>
          <w:sz w:val="20"/>
          <w:szCs w:val="20"/>
        </w:rPr>
      </w:pPr>
      <w:r>
        <w:rPr>
          <w:sz w:val="20"/>
          <w:szCs w:val="20"/>
        </w:rPr>
        <w:t xml:space="preserve">Nach einem köstlichen Frühstück Charterflug zürück nach Maun und Fahrt über die Grenze nach Namibia, einem Land mit weitoffenem Himmel, dramatischer Landschaft, vielfältigen Wildreservaten und unglaublichen Möglichkeiten </w:t>
      </w:r>
      <w:proofErr w:type="gramStart"/>
      <w:r>
        <w:rPr>
          <w:sz w:val="20"/>
          <w:szCs w:val="20"/>
        </w:rPr>
        <w:t>zur  Vogelbeobachtung</w:t>
      </w:r>
      <w:proofErr w:type="gramEnd"/>
      <w:r>
        <w:rPr>
          <w:sz w:val="20"/>
          <w:szCs w:val="20"/>
        </w:rPr>
        <w:t xml:space="preserve">.  </w:t>
      </w:r>
      <w:proofErr w:type="gramStart"/>
      <w:r>
        <w:rPr>
          <w:sz w:val="20"/>
          <w:szCs w:val="20"/>
        </w:rPr>
        <w:t>Am Nachmittag genießen Sie eine Bootsfahrt auf dem Okavango Fluß, auf der Suche ach Elefan</w:t>
      </w:r>
      <w:r w:rsidR="00CE72AF">
        <w:rPr>
          <w:sz w:val="20"/>
          <w:szCs w:val="20"/>
        </w:rPr>
        <w:t>t</w:t>
      </w:r>
      <w:r>
        <w:rPr>
          <w:sz w:val="20"/>
          <w:szCs w:val="20"/>
        </w:rPr>
        <w:t>en, Krokodilen, Flußpferden und Fischadlern.</w:t>
      </w:r>
      <w:proofErr w:type="gramEnd"/>
      <w:r>
        <w:rPr>
          <w:sz w:val="20"/>
          <w:szCs w:val="20"/>
        </w:rPr>
        <w:t xml:space="preserve"> </w:t>
      </w:r>
      <w:r w:rsidRPr="00E147A2">
        <w:rPr>
          <w:b/>
          <w:sz w:val="20"/>
          <w:szCs w:val="20"/>
        </w:rPr>
        <w:t>[Frühstück</w:t>
      </w:r>
      <w:r w:rsidR="00E147A2" w:rsidRPr="00E147A2">
        <w:rPr>
          <w:b/>
          <w:sz w:val="20"/>
          <w:szCs w:val="20"/>
        </w:rPr>
        <w:t xml:space="preserve"> und</w:t>
      </w:r>
      <w:r w:rsidRPr="00E147A2">
        <w:rPr>
          <w:b/>
          <w:sz w:val="20"/>
          <w:szCs w:val="20"/>
        </w:rPr>
        <w:t xml:space="preserve"> Abendessen</w:t>
      </w:r>
      <w:r w:rsidR="00E147A2" w:rsidRPr="00E147A2">
        <w:rPr>
          <w:rFonts w:cs="Calibri"/>
          <w:color w:val="000000" w:themeColor="text1"/>
          <w:sz w:val="20"/>
          <w:lang w:val="de-DE"/>
        </w:rPr>
        <w:t xml:space="preserve"> </w:t>
      </w:r>
      <w:r w:rsidR="00E147A2" w:rsidRPr="00E147A2">
        <w:rPr>
          <w:rFonts w:cs="Calibri"/>
          <w:b/>
          <w:color w:val="000000" w:themeColor="text1"/>
          <w:sz w:val="20"/>
          <w:lang w:val="de-DE"/>
        </w:rPr>
        <w:t>eingeschlossen</w:t>
      </w:r>
      <w:r w:rsidR="00E147A2">
        <w:rPr>
          <w:b/>
          <w:sz w:val="20"/>
          <w:szCs w:val="20"/>
        </w:rPr>
        <w:t>]</w:t>
      </w:r>
    </w:p>
    <w:p w:rsidR="00C114B6" w:rsidRPr="002F5EF5" w:rsidRDefault="00C114B6" w:rsidP="00403AA8">
      <w:pPr>
        <w:pStyle w:val="NoSpacing"/>
        <w:jc w:val="both"/>
        <w:rPr>
          <w:sz w:val="20"/>
          <w:szCs w:val="20"/>
        </w:rPr>
      </w:pPr>
    </w:p>
    <w:p w:rsidR="00C114B6" w:rsidRPr="002F5EF5" w:rsidRDefault="002B614F" w:rsidP="00403AA8">
      <w:pPr>
        <w:pStyle w:val="NoSpacing"/>
        <w:jc w:val="both"/>
        <w:rPr>
          <w:b/>
          <w:sz w:val="20"/>
          <w:szCs w:val="20"/>
        </w:rPr>
      </w:pPr>
      <w:r>
        <w:rPr>
          <w:b/>
          <w:sz w:val="20"/>
          <w:szCs w:val="20"/>
        </w:rPr>
        <w:lastRenderedPageBreak/>
        <w:t>TAG</w:t>
      </w:r>
      <w:r w:rsidR="002F5EF5">
        <w:rPr>
          <w:b/>
          <w:sz w:val="20"/>
          <w:szCs w:val="20"/>
        </w:rPr>
        <w:t xml:space="preserve"> 4</w:t>
      </w:r>
      <w:r w:rsidR="00C114B6" w:rsidRPr="002F5EF5">
        <w:rPr>
          <w:b/>
          <w:sz w:val="20"/>
          <w:szCs w:val="20"/>
        </w:rPr>
        <w:t xml:space="preserve"> </w:t>
      </w:r>
      <w:r w:rsidR="002F5EF5">
        <w:rPr>
          <w:b/>
          <w:sz w:val="20"/>
          <w:szCs w:val="20"/>
        </w:rPr>
        <w:tab/>
      </w:r>
      <w:r w:rsidR="002F5EF5">
        <w:rPr>
          <w:b/>
          <w:sz w:val="20"/>
          <w:szCs w:val="20"/>
        </w:rPr>
        <w:tab/>
      </w:r>
      <w:r w:rsidR="00C114B6" w:rsidRPr="002F5EF5">
        <w:rPr>
          <w:b/>
          <w:sz w:val="20"/>
          <w:szCs w:val="20"/>
        </w:rPr>
        <w:t xml:space="preserve">MAHANGO GAME PARK – ZAMBEZI REGION, NAMIBIA </w:t>
      </w:r>
    </w:p>
    <w:p w:rsidR="002B614F" w:rsidRPr="00E147A2" w:rsidRDefault="002B614F" w:rsidP="002B614F">
      <w:pPr>
        <w:pStyle w:val="NoSpacing"/>
        <w:jc w:val="both"/>
        <w:rPr>
          <w:b/>
          <w:sz w:val="20"/>
          <w:szCs w:val="20"/>
          <w:lang w:val="de-DE"/>
        </w:rPr>
      </w:pPr>
      <w:r w:rsidRPr="002B614F">
        <w:rPr>
          <w:sz w:val="20"/>
          <w:szCs w:val="20"/>
          <w:lang w:val="de-DE"/>
        </w:rPr>
        <w:t xml:space="preserve">Genießen Sie eine Pirschfahrt entlang </w:t>
      </w:r>
      <w:r>
        <w:rPr>
          <w:sz w:val="20"/>
          <w:szCs w:val="20"/>
          <w:lang w:val="de-DE"/>
        </w:rPr>
        <w:t>der Hochwasserebenen des Mahango</w:t>
      </w:r>
      <w:r w:rsidRPr="002B614F">
        <w:rPr>
          <w:sz w:val="20"/>
          <w:szCs w:val="20"/>
          <w:lang w:val="de-DE"/>
        </w:rPr>
        <w:t xml:space="preserve"> Wildreservats</w:t>
      </w:r>
      <w:r>
        <w:rPr>
          <w:sz w:val="20"/>
          <w:szCs w:val="20"/>
          <w:lang w:val="de-DE"/>
        </w:rPr>
        <w:t xml:space="preserve">. Wasser während des ganzen Jahres garantiert eine Vielzahl and Wildtieren. Während der trockenen Wintermonate sind die Chancen Tiere zu sehen jedoch höher, weil sie dann den Fluss und die Wasserlöcher aufsuchen. Sie </w:t>
      </w:r>
      <w:r w:rsidRPr="002B614F">
        <w:rPr>
          <w:sz w:val="20"/>
          <w:szCs w:val="20"/>
          <w:lang w:val="de-DE"/>
        </w:rPr>
        <w:t>be</w:t>
      </w:r>
      <w:r>
        <w:rPr>
          <w:sz w:val="20"/>
          <w:szCs w:val="20"/>
          <w:lang w:val="de-DE"/>
        </w:rPr>
        <w:t>suchen Sie die Popa Wasserfälle, mit ganzjährigen Flüssen, prächtigen einheimischen Wäldern, Flussauen und Flutebenen und von Schilf gesäumten Kanälen. Die „</w:t>
      </w:r>
      <w:r w:rsidRPr="002B614F">
        <w:rPr>
          <w:sz w:val="20"/>
          <w:szCs w:val="20"/>
          <w:lang w:val="de-DE"/>
        </w:rPr>
        <w:t>Fälle</w:t>
      </w:r>
      <w:r>
        <w:rPr>
          <w:sz w:val="20"/>
          <w:szCs w:val="20"/>
          <w:lang w:val="de-DE"/>
        </w:rPr>
        <w:t>“</w:t>
      </w:r>
      <w:r w:rsidRPr="002B614F">
        <w:rPr>
          <w:sz w:val="20"/>
          <w:szCs w:val="20"/>
          <w:lang w:val="de-DE"/>
        </w:rPr>
        <w:t xml:space="preserve"> sind eigentlich </w:t>
      </w:r>
      <w:r>
        <w:rPr>
          <w:sz w:val="20"/>
          <w:szCs w:val="20"/>
          <w:lang w:val="de-DE"/>
        </w:rPr>
        <w:t xml:space="preserve">Stromschnellen, die durch Quartzvorsprünge entstehen welche den Fluss in mehrere Kanäle aufgeteilten. </w:t>
      </w:r>
      <w:r w:rsidRPr="00E147A2">
        <w:rPr>
          <w:b/>
          <w:sz w:val="20"/>
          <w:szCs w:val="20"/>
        </w:rPr>
        <w:t>[Frühstück</w:t>
      </w:r>
      <w:r w:rsidR="00E147A2" w:rsidRPr="00E147A2">
        <w:rPr>
          <w:b/>
          <w:sz w:val="20"/>
          <w:szCs w:val="20"/>
        </w:rPr>
        <w:t xml:space="preserve"> und</w:t>
      </w:r>
      <w:r w:rsidRPr="00E147A2">
        <w:rPr>
          <w:b/>
          <w:sz w:val="20"/>
          <w:szCs w:val="20"/>
        </w:rPr>
        <w:t xml:space="preserve"> Abendessen</w:t>
      </w:r>
      <w:r w:rsidR="00E147A2" w:rsidRPr="00E147A2">
        <w:rPr>
          <w:rFonts w:cs="Calibri"/>
          <w:color w:val="000000" w:themeColor="text1"/>
          <w:sz w:val="20"/>
          <w:lang w:val="de-DE"/>
        </w:rPr>
        <w:t xml:space="preserve"> </w:t>
      </w:r>
      <w:r w:rsidR="00E147A2" w:rsidRPr="00E147A2">
        <w:rPr>
          <w:rFonts w:cs="Calibri"/>
          <w:b/>
          <w:color w:val="000000" w:themeColor="text1"/>
          <w:sz w:val="20"/>
          <w:lang w:val="de-DE"/>
        </w:rPr>
        <w:t>eingeschlossen</w:t>
      </w:r>
      <w:r w:rsidRPr="00E147A2">
        <w:rPr>
          <w:b/>
          <w:sz w:val="20"/>
          <w:szCs w:val="20"/>
        </w:rPr>
        <w:t>]</w:t>
      </w:r>
    </w:p>
    <w:p w:rsidR="00C114B6" w:rsidRPr="002F5EF5" w:rsidRDefault="00C114B6" w:rsidP="00403AA8">
      <w:pPr>
        <w:pStyle w:val="NoSpacing"/>
        <w:jc w:val="both"/>
        <w:rPr>
          <w:sz w:val="20"/>
          <w:szCs w:val="20"/>
        </w:rPr>
      </w:pPr>
    </w:p>
    <w:p w:rsidR="00C114B6" w:rsidRPr="002F5EF5" w:rsidRDefault="002B614F" w:rsidP="00403AA8">
      <w:pPr>
        <w:pStyle w:val="NoSpacing"/>
        <w:jc w:val="both"/>
        <w:rPr>
          <w:b/>
          <w:sz w:val="20"/>
          <w:szCs w:val="20"/>
        </w:rPr>
      </w:pPr>
      <w:r>
        <w:rPr>
          <w:b/>
          <w:sz w:val="20"/>
          <w:szCs w:val="20"/>
        </w:rPr>
        <w:t>TAG</w:t>
      </w:r>
      <w:r w:rsidR="002F5EF5">
        <w:rPr>
          <w:b/>
          <w:sz w:val="20"/>
          <w:szCs w:val="20"/>
        </w:rPr>
        <w:t xml:space="preserve"> </w:t>
      </w:r>
      <w:proofErr w:type="gramStart"/>
      <w:r w:rsidR="002F5EF5">
        <w:rPr>
          <w:b/>
          <w:sz w:val="20"/>
          <w:szCs w:val="20"/>
        </w:rPr>
        <w:t>5</w:t>
      </w:r>
      <w:r w:rsidR="00C114B6" w:rsidRPr="002F5EF5">
        <w:rPr>
          <w:b/>
          <w:sz w:val="20"/>
          <w:szCs w:val="20"/>
        </w:rPr>
        <w:t xml:space="preserve"> </w:t>
      </w:r>
      <w:r w:rsidR="002F5EF5">
        <w:rPr>
          <w:b/>
          <w:sz w:val="20"/>
          <w:szCs w:val="20"/>
        </w:rPr>
        <w:tab/>
      </w:r>
      <w:r w:rsidR="002F5EF5">
        <w:rPr>
          <w:b/>
          <w:sz w:val="20"/>
          <w:szCs w:val="20"/>
        </w:rPr>
        <w:tab/>
      </w:r>
      <w:r w:rsidR="00C114B6" w:rsidRPr="002F5EF5">
        <w:rPr>
          <w:b/>
          <w:sz w:val="20"/>
          <w:szCs w:val="20"/>
        </w:rPr>
        <w:t>ZAMBEZI REGION</w:t>
      </w:r>
      <w:proofErr w:type="gramEnd"/>
      <w:r w:rsidR="00C114B6" w:rsidRPr="002F5EF5">
        <w:rPr>
          <w:b/>
          <w:sz w:val="20"/>
          <w:szCs w:val="20"/>
        </w:rPr>
        <w:t xml:space="preserve">, NAMIBIA </w:t>
      </w:r>
    </w:p>
    <w:p w:rsidR="002B614F" w:rsidRDefault="002B614F" w:rsidP="002B614F">
      <w:pPr>
        <w:pStyle w:val="NoSpacing"/>
        <w:jc w:val="both"/>
        <w:rPr>
          <w:sz w:val="20"/>
          <w:szCs w:val="20"/>
          <w:lang w:val="de-DE"/>
        </w:rPr>
      </w:pPr>
      <w:r>
        <w:rPr>
          <w:sz w:val="20"/>
          <w:szCs w:val="20"/>
        </w:rPr>
        <w:t xml:space="preserve">Genießen Sie die Gelegenheit die Schönheit der Zambezi Region (ehemals </w:t>
      </w:r>
      <w:proofErr w:type="gramStart"/>
      <w:r>
        <w:rPr>
          <w:sz w:val="20"/>
          <w:szCs w:val="20"/>
        </w:rPr>
        <w:t>als</w:t>
      </w:r>
      <w:proofErr w:type="gramEnd"/>
      <w:r>
        <w:rPr>
          <w:sz w:val="20"/>
          <w:szCs w:val="20"/>
        </w:rPr>
        <w:t xml:space="preserve"> unter dem Namen Caprivi Strip bekannt) während einer Pirschfahrt im offenen Safarifahrzeug am frühen Morgen. Oftmals </w:t>
      </w:r>
      <w:proofErr w:type="gramStart"/>
      <w:r>
        <w:rPr>
          <w:sz w:val="20"/>
          <w:szCs w:val="20"/>
        </w:rPr>
        <w:t>als</w:t>
      </w:r>
      <w:proofErr w:type="gramEnd"/>
      <w:r>
        <w:rPr>
          <w:sz w:val="20"/>
          <w:szCs w:val="20"/>
        </w:rPr>
        <w:t xml:space="preserve"> Antwort zu </w:t>
      </w:r>
      <w:r w:rsidRPr="002F5EF5">
        <w:rPr>
          <w:sz w:val="20"/>
          <w:szCs w:val="20"/>
        </w:rPr>
        <w:t>Botswana's Okavango Delta</w:t>
      </w:r>
      <w:r>
        <w:rPr>
          <w:sz w:val="20"/>
          <w:szCs w:val="20"/>
        </w:rPr>
        <w:t xml:space="preserve"> bezeichnet, unterstützen die Flüsse, Feuchtgebiete und Wälder der Zambezi Region eine Vielfalt verschiedener Arten von Wildtieren wie Flußpferde und Büffel. Am Nachmittag besuchen Sie ein traditionelles Dorf, </w:t>
      </w:r>
      <w:proofErr w:type="gramStart"/>
      <w:r>
        <w:rPr>
          <w:sz w:val="20"/>
          <w:szCs w:val="20"/>
        </w:rPr>
        <w:t>wo</w:t>
      </w:r>
      <w:proofErr w:type="gramEnd"/>
      <w:r>
        <w:rPr>
          <w:sz w:val="20"/>
          <w:szCs w:val="20"/>
        </w:rPr>
        <w:t xml:space="preserve"> Ihnen die Dorfbewohner verschiedene Angel- und Jagdtechniken, sowie ihre Gebrüche und Traditionen zeigen. </w:t>
      </w:r>
      <w:r w:rsidRPr="00E147A2">
        <w:rPr>
          <w:b/>
          <w:sz w:val="20"/>
          <w:szCs w:val="20"/>
        </w:rPr>
        <w:t>[Frühstück</w:t>
      </w:r>
      <w:r w:rsidR="00E147A2" w:rsidRPr="00E147A2">
        <w:rPr>
          <w:b/>
          <w:sz w:val="20"/>
          <w:szCs w:val="20"/>
        </w:rPr>
        <w:t xml:space="preserve"> und</w:t>
      </w:r>
      <w:r w:rsidRPr="00E147A2">
        <w:rPr>
          <w:b/>
          <w:sz w:val="20"/>
          <w:szCs w:val="20"/>
        </w:rPr>
        <w:t xml:space="preserve"> Abendessen</w:t>
      </w:r>
      <w:r w:rsidR="00E147A2" w:rsidRPr="00E147A2">
        <w:rPr>
          <w:rFonts w:cs="Calibri"/>
          <w:color w:val="000000" w:themeColor="text1"/>
          <w:sz w:val="20"/>
          <w:lang w:val="de-DE"/>
        </w:rPr>
        <w:t xml:space="preserve"> </w:t>
      </w:r>
      <w:r w:rsidR="00E147A2" w:rsidRPr="00E147A2">
        <w:rPr>
          <w:rFonts w:cs="Calibri"/>
          <w:b/>
          <w:color w:val="000000" w:themeColor="text1"/>
          <w:sz w:val="20"/>
          <w:lang w:val="de-DE"/>
        </w:rPr>
        <w:t>eingeschlossen</w:t>
      </w:r>
      <w:r w:rsidRPr="00E147A2">
        <w:rPr>
          <w:b/>
          <w:sz w:val="20"/>
          <w:szCs w:val="20"/>
        </w:rPr>
        <w:t>]</w:t>
      </w:r>
    </w:p>
    <w:p w:rsidR="00C114B6" w:rsidRPr="002F5EF5" w:rsidRDefault="002B614F" w:rsidP="00403AA8">
      <w:pPr>
        <w:pStyle w:val="NoSpacing"/>
        <w:jc w:val="both"/>
        <w:rPr>
          <w:sz w:val="20"/>
          <w:szCs w:val="20"/>
        </w:rPr>
      </w:pPr>
      <w:r>
        <w:rPr>
          <w:sz w:val="20"/>
          <w:szCs w:val="20"/>
        </w:rPr>
        <w:t xml:space="preserve">  </w:t>
      </w:r>
    </w:p>
    <w:p w:rsidR="00C114B6" w:rsidRPr="002F5EF5" w:rsidRDefault="002B614F" w:rsidP="00403AA8">
      <w:pPr>
        <w:pStyle w:val="NoSpacing"/>
        <w:jc w:val="both"/>
        <w:rPr>
          <w:b/>
          <w:sz w:val="20"/>
          <w:szCs w:val="20"/>
        </w:rPr>
      </w:pPr>
      <w:r>
        <w:rPr>
          <w:b/>
          <w:sz w:val="20"/>
          <w:szCs w:val="20"/>
        </w:rPr>
        <w:t>TAG</w:t>
      </w:r>
      <w:r w:rsidR="00C114B6" w:rsidRPr="002F5EF5">
        <w:rPr>
          <w:b/>
          <w:sz w:val="20"/>
          <w:szCs w:val="20"/>
        </w:rPr>
        <w:t xml:space="preserve"> </w:t>
      </w:r>
      <w:proofErr w:type="gramStart"/>
      <w:r w:rsidR="002F5EF5">
        <w:rPr>
          <w:b/>
          <w:sz w:val="20"/>
          <w:szCs w:val="20"/>
        </w:rPr>
        <w:t>6</w:t>
      </w:r>
      <w:r w:rsidR="00C114B6" w:rsidRPr="002F5EF5">
        <w:rPr>
          <w:b/>
          <w:sz w:val="20"/>
          <w:szCs w:val="20"/>
        </w:rPr>
        <w:t xml:space="preserve"> </w:t>
      </w:r>
      <w:r w:rsidR="002F5EF5">
        <w:rPr>
          <w:b/>
          <w:sz w:val="20"/>
          <w:szCs w:val="20"/>
        </w:rPr>
        <w:tab/>
      </w:r>
      <w:r w:rsidR="002F5EF5">
        <w:rPr>
          <w:b/>
          <w:sz w:val="20"/>
          <w:szCs w:val="20"/>
        </w:rPr>
        <w:tab/>
      </w:r>
      <w:r w:rsidR="00C114B6" w:rsidRPr="002F5EF5">
        <w:rPr>
          <w:b/>
          <w:sz w:val="20"/>
          <w:szCs w:val="20"/>
        </w:rPr>
        <w:t>ZAMBEZI REGION</w:t>
      </w:r>
      <w:proofErr w:type="gramEnd"/>
      <w:r w:rsidR="00C114B6" w:rsidRPr="002F5EF5">
        <w:rPr>
          <w:b/>
          <w:sz w:val="20"/>
          <w:szCs w:val="20"/>
        </w:rPr>
        <w:t>, NAMIBIA - CHOBE, BOTSWANA</w:t>
      </w:r>
    </w:p>
    <w:p w:rsidR="002B614F" w:rsidRPr="00E147A2" w:rsidRDefault="002B614F" w:rsidP="00403AA8">
      <w:pPr>
        <w:pStyle w:val="NoSpacing"/>
        <w:jc w:val="both"/>
        <w:rPr>
          <w:b/>
          <w:iCs/>
          <w:sz w:val="20"/>
          <w:szCs w:val="20"/>
          <w:lang w:val="de-DE"/>
        </w:rPr>
      </w:pPr>
      <w:r w:rsidRPr="002B614F">
        <w:rPr>
          <w:iCs/>
          <w:sz w:val="20"/>
          <w:szCs w:val="20"/>
          <w:lang w:val="de-DE"/>
        </w:rPr>
        <w:t>Heute Morgen fahren Sie zurück nach Botswana</w:t>
      </w:r>
      <w:r w:rsidR="00245C3B">
        <w:rPr>
          <w:iCs/>
          <w:sz w:val="20"/>
          <w:szCs w:val="20"/>
          <w:lang w:val="de-DE"/>
        </w:rPr>
        <w:t>. Nat</w:t>
      </w:r>
      <w:r>
        <w:rPr>
          <w:iCs/>
          <w:sz w:val="20"/>
          <w:szCs w:val="20"/>
          <w:lang w:val="de-DE"/>
        </w:rPr>
        <w:t xml:space="preserve">urlicher Reichtum und eine niedrige Einwohnerzahl machen Botswana zu einem der lohnenswertesten Länder Afrikas, um eine Grosswild Safari zu erleben. Große Teile des Landes wurden für den Wildschutz bestimmt, von großen Säugetieren bis zu Wasser liebenden Spezies und einer unglaublichen Vogelwelt. </w:t>
      </w:r>
      <w:r w:rsidRPr="00E147A2">
        <w:rPr>
          <w:b/>
          <w:iCs/>
          <w:sz w:val="20"/>
          <w:szCs w:val="20"/>
          <w:lang w:val="en-ZA"/>
        </w:rPr>
        <w:t>[Frühstück</w:t>
      </w:r>
      <w:r w:rsidR="00E147A2" w:rsidRPr="00E147A2">
        <w:rPr>
          <w:b/>
          <w:iCs/>
          <w:sz w:val="20"/>
          <w:szCs w:val="20"/>
          <w:lang w:val="en-ZA"/>
        </w:rPr>
        <w:t xml:space="preserve"> und</w:t>
      </w:r>
      <w:r w:rsidRPr="00E147A2">
        <w:rPr>
          <w:b/>
          <w:iCs/>
          <w:sz w:val="20"/>
          <w:szCs w:val="20"/>
          <w:lang w:val="en-ZA"/>
        </w:rPr>
        <w:t xml:space="preserve"> Abendessen</w:t>
      </w:r>
      <w:r w:rsidR="00E147A2" w:rsidRPr="00E147A2">
        <w:rPr>
          <w:rFonts w:cs="Calibri"/>
          <w:color w:val="000000" w:themeColor="text1"/>
          <w:sz w:val="20"/>
          <w:lang w:val="de-DE"/>
        </w:rPr>
        <w:t xml:space="preserve"> </w:t>
      </w:r>
      <w:r w:rsidR="00E147A2" w:rsidRPr="00E147A2">
        <w:rPr>
          <w:rFonts w:cs="Calibri"/>
          <w:b/>
          <w:color w:val="000000" w:themeColor="text1"/>
          <w:sz w:val="20"/>
          <w:lang w:val="de-DE"/>
        </w:rPr>
        <w:t>eingeschlossen</w:t>
      </w:r>
      <w:r w:rsidR="00E147A2" w:rsidRPr="00E147A2">
        <w:rPr>
          <w:b/>
          <w:iCs/>
          <w:sz w:val="20"/>
          <w:szCs w:val="20"/>
          <w:lang w:val="en-ZA"/>
        </w:rPr>
        <w:t>]</w:t>
      </w:r>
    </w:p>
    <w:p w:rsidR="00C114B6" w:rsidRPr="002F5EF5" w:rsidRDefault="00C114B6" w:rsidP="00403AA8">
      <w:pPr>
        <w:pStyle w:val="NoSpacing"/>
        <w:jc w:val="both"/>
        <w:rPr>
          <w:sz w:val="20"/>
          <w:szCs w:val="20"/>
        </w:rPr>
      </w:pPr>
    </w:p>
    <w:p w:rsidR="00C114B6" w:rsidRPr="002F5EF5" w:rsidRDefault="002B614F" w:rsidP="00403AA8">
      <w:pPr>
        <w:pStyle w:val="NoSpacing"/>
        <w:jc w:val="both"/>
        <w:rPr>
          <w:b/>
          <w:color w:val="000000" w:themeColor="text1"/>
          <w:sz w:val="20"/>
          <w:szCs w:val="20"/>
        </w:rPr>
      </w:pPr>
      <w:r>
        <w:rPr>
          <w:b/>
          <w:color w:val="000000" w:themeColor="text1"/>
          <w:sz w:val="20"/>
          <w:szCs w:val="20"/>
        </w:rPr>
        <w:t>TAG</w:t>
      </w:r>
      <w:r w:rsidR="00C114B6" w:rsidRPr="002F5EF5">
        <w:rPr>
          <w:b/>
          <w:color w:val="000000" w:themeColor="text1"/>
          <w:sz w:val="20"/>
          <w:szCs w:val="20"/>
        </w:rPr>
        <w:t xml:space="preserve"> </w:t>
      </w:r>
      <w:r w:rsidR="002F5EF5">
        <w:rPr>
          <w:b/>
          <w:color w:val="000000" w:themeColor="text1"/>
          <w:sz w:val="20"/>
          <w:szCs w:val="20"/>
        </w:rPr>
        <w:t>7</w:t>
      </w:r>
      <w:r w:rsidR="00C114B6" w:rsidRPr="002F5EF5">
        <w:rPr>
          <w:b/>
          <w:color w:val="000000" w:themeColor="text1"/>
          <w:sz w:val="20"/>
          <w:szCs w:val="20"/>
        </w:rPr>
        <w:t xml:space="preserve"> </w:t>
      </w:r>
      <w:r w:rsidR="002F5EF5">
        <w:rPr>
          <w:b/>
          <w:color w:val="000000" w:themeColor="text1"/>
          <w:sz w:val="20"/>
          <w:szCs w:val="20"/>
        </w:rPr>
        <w:tab/>
      </w:r>
      <w:r w:rsidR="002F5EF5">
        <w:rPr>
          <w:b/>
          <w:color w:val="000000" w:themeColor="text1"/>
          <w:sz w:val="20"/>
          <w:szCs w:val="20"/>
        </w:rPr>
        <w:tab/>
      </w:r>
      <w:r w:rsidR="00C114B6" w:rsidRPr="002F5EF5">
        <w:rPr>
          <w:b/>
          <w:color w:val="000000" w:themeColor="text1"/>
          <w:sz w:val="20"/>
          <w:szCs w:val="20"/>
        </w:rPr>
        <w:t xml:space="preserve">CHOBE, BOTSWANA </w:t>
      </w:r>
    </w:p>
    <w:p w:rsidR="002B614F" w:rsidRPr="00E147A2" w:rsidRDefault="002B614F" w:rsidP="002B614F">
      <w:pPr>
        <w:pStyle w:val="NoSpacing"/>
        <w:jc w:val="both"/>
        <w:rPr>
          <w:b/>
          <w:iCs/>
          <w:sz w:val="20"/>
          <w:szCs w:val="20"/>
          <w:lang w:val="de-DE"/>
        </w:rPr>
      </w:pPr>
      <w:proofErr w:type="gramStart"/>
      <w:r>
        <w:rPr>
          <w:color w:val="000000" w:themeColor="text1"/>
          <w:sz w:val="20"/>
          <w:szCs w:val="20"/>
        </w:rPr>
        <w:t>Genießen Sie eine aufregende Pirschfahrt im offenen Safari Fahrzeug im Chobe Nationalpark.</w:t>
      </w:r>
      <w:proofErr w:type="gramEnd"/>
      <w:r>
        <w:rPr>
          <w:color w:val="000000" w:themeColor="text1"/>
          <w:sz w:val="20"/>
          <w:szCs w:val="20"/>
        </w:rPr>
        <w:t xml:space="preserve"> Der zweitgrößten Park in Botswana </w:t>
      </w:r>
      <w:proofErr w:type="gramStart"/>
      <w:r>
        <w:rPr>
          <w:color w:val="000000" w:themeColor="text1"/>
          <w:sz w:val="20"/>
          <w:szCs w:val="20"/>
        </w:rPr>
        <w:t>ist</w:t>
      </w:r>
      <w:proofErr w:type="gramEnd"/>
      <w:r>
        <w:rPr>
          <w:color w:val="000000" w:themeColor="text1"/>
          <w:sz w:val="20"/>
          <w:szCs w:val="20"/>
        </w:rPr>
        <w:t xml:space="preserve"> bekannt für ausgezeichnete Sichtigungen während des ganzen Jahres, da er einer der grössten Wildbestände des afrikanischen Kontinents beheimatet. </w:t>
      </w:r>
      <w:r>
        <w:rPr>
          <w:iCs/>
          <w:sz w:val="20"/>
          <w:szCs w:val="20"/>
          <w:lang w:val="de-DE"/>
        </w:rPr>
        <w:t xml:space="preserve"> </w:t>
      </w:r>
      <w:r w:rsidRPr="00E147A2">
        <w:rPr>
          <w:b/>
          <w:iCs/>
          <w:sz w:val="20"/>
          <w:szCs w:val="20"/>
          <w:lang w:val="en-ZA"/>
        </w:rPr>
        <w:t>[Frühstück</w:t>
      </w:r>
      <w:r w:rsidR="00E147A2" w:rsidRPr="00E147A2">
        <w:rPr>
          <w:b/>
          <w:iCs/>
          <w:sz w:val="20"/>
          <w:szCs w:val="20"/>
          <w:lang w:val="en-ZA"/>
        </w:rPr>
        <w:t xml:space="preserve"> und</w:t>
      </w:r>
      <w:r w:rsidRPr="00E147A2">
        <w:rPr>
          <w:b/>
          <w:iCs/>
          <w:sz w:val="20"/>
          <w:szCs w:val="20"/>
          <w:lang w:val="en-ZA"/>
        </w:rPr>
        <w:t xml:space="preserve"> Abendessen</w:t>
      </w:r>
      <w:r w:rsidR="00E147A2" w:rsidRPr="00E147A2">
        <w:rPr>
          <w:rFonts w:cs="Calibri"/>
          <w:color w:val="000000" w:themeColor="text1"/>
          <w:sz w:val="20"/>
          <w:lang w:val="de-DE"/>
        </w:rPr>
        <w:t xml:space="preserve"> </w:t>
      </w:r>
      <w:r w:rsidR="00E147A2" w:rsidRPr="00E147A2">
        <w:rPr>
          <w:rFonts w:cs="Calibri"/>
          <w:b/>
          <w:color w:val="000000" w:themeColor="text1"/>
          <w:sz w:val="20"/>
          <w:lang w:val="de-DE"/>
        </w:rPr>
        <w:t>eingeschlossen</w:t>
      </w:r>
      <w:r w:rsidR="00E147A2" w:rsidRPr="00E147A2">
        <w:rPr>
          <w:b/>
          <w:iCs/>
          <w:sz w:val="20"/>
          <w:szCs w:val="20"/>
          <w:lang w:val="en-ZA"/>
        </w:rPr>
        <w:t>]</w:t>
      </w:r>
    </w:p>
    <w:p w:rsidR="00C114B6" w:rsidRPr="002F5EF5" w:rsidRDefault="00C114B6" w:rsidP="00403AA8">
      <w:pPr>
        <w:jc w:val="both"/>
        <w:rPr>
          <w:b/>
          <w:sz w:val="20"/>
          <w:szCs w:val="20"/>
        </w:rPr>
      </w:pPr>
    </w:p>
    <w:p w:rsidR="00C114B6" w:rsidRPr="002F5EF5" w:rsidRDefault="002B614F" w:rsidP="00403AA8">
      <w:pPr>
        <w:pStyle w:val="NoSpacing"/>
        <w:jc w:val="both"/>
        <w:rPr>
          <w:sz w:val="20"/>
          <w:szCs w:val="20"/>
        </w:rPr>
      </w:pPr>
      <w:r>
        <w:rPr>
          <w:b/>
          <w:sz w:val="20"/>
          <w:szCs w:val="20"/>
        </w:rPr>
        <w:t>TAG</w:t>
      </w:r>
      <w:r w:rsidR="002F5EF5">
        <w:rPr>
          <w:b/>
          <w:sz w:val="20"/>
          <w:szCs w:val="20"/>
        </w:rPr>
        <w:t xml:space="preserve"> 8</w:t>
      </w:r>
      <w:r w:rsidR="00C114B6" w:rsidRPr="002F5EF5">
        <w:rPr>
          <w:b/>
          <w:sz w:val="20"/>
          <w:szCs w:val="20"/>
        </w:rPr>
        <w:t xml:space="preserve"> </w:t>
      </w:r>
      <w:r w:rsidR="002F5EF5">
        <w:rPr>
          <w:b/>
          <w:sz w:val="20"/>
          <w:szCs w:val="20"/>
        </w:rPr>
        <w:tab/>
      </w:r>
      <w:r w:rsidR="002F5EF5">
        <w:rPr>
          <w:b/>
          <w:sz w:val="20"/>
          <w:szCs w:val="20"/>
        </w:rPr>
        <w:tab/>
      </w:r>
      <w:r w:rsidR="00C114B6" w:rsidRPr="002F5EF5">
        <w:rPr>
          <w:b/>
          <w:sz w:val="20"/>
          <w:szCs w:val="20"/>
        </w:rPr>
        <w:t xml:space="preserve">CHOBE – KASANE, BOTSWANA </w:t>
      </w:r>
    </w:p>
    <w:p w:rsidR="002B614F" w:rsidRDefault="002B614F" w:rsidP="00403AA8">
      <w:pPr>
        <w:pStyle w:val="NoSpacing"/>
        <w:jc w:val="both"/>
        <w:rPr>
          <w:iCs/>
          <w:sz w:val="20"/>
          <w:szCs w:val="20"/>
          <w:lang w:val="en-ZA"/>
        </w:rPr>
      </w:pPr>
      <w:r>
        <w:rPr>
          <w:sz w:val="20"/>
          <w:szCs w:val="20"/>
          <w:lang w:val="de-DE"/>
        </w:rPr>
        <w:t xml:space="preserve">Nach dem Frühstück </w:t>
      </w:r>
      <w:r w:rsidRPr="002B614F">
        <w:rPr>
          <w:sz w:val="20"/>
          <w:szCs w:val="20"/>
          <w:lang w:val="de-DE"/>
        </w:rPr>
        <w:t>Transfer von der Lodge zum Kasane Flughafen.</w:t>
      </w:r>
      <w:r>
        <w:rPr>
          <w:sz w:val="20"/>
          <w:szCs w:val="20"/>
          <w:lang w:val="de-DE"/>
        </w:rPr>
        <w:t xml:space="preserve"> </w:t>
      </w:r>
      <w:r w:rsidRPr="00E147A2">
        <w:rPr>
          <w:b/>
          <w:iCs/>
          <w:sz w:val="20"/>
          <w:szCs w:val="20"/>
          <w:lang w:val="en-ZA"/>
        </w:rPr>
        <w:t>[Frühstück</w:t>
      </w:r>
      <w:r w:rsidR="00E147A2" w:rsidRPr="00E147A2">
        <w:rPr>
          <w:rFonts w:cs="Calibri"/>
          <w:b/>
          <w:color w:val="000000" w:themeColor="text1"/>
          <w:sz w:val="20"/>
          <w:lang w:val="de-DE"/>
        </w:rPr>
        <w:t xml:space="preserve"> eingeschlossen</w:t>
      </w:r>
      <w:r w:rsidR="00E147A2" w:rsidRPr="00E147A2">
        <w:rPr>
          <w:b/>
          <w:iCs/>
          <w:sz w:val="20"/>
          <w:szCs w:val="20"/>
          <w:lang w:val="en-ZA"/>
        </w:rPr>
        <w:t>]</w:t>
      </w:r>
    </w:p>
    <w:p w:rsidR="000A6B2E" w:rsidRDefault="000A6B2E" w:rsidP="00403AA8">
      <w:pPr>
        <w:pStyle w:val="NoSpacing"/>
        <w:jc w:val="both"/>
        <w:rPr>
          <w:sz w:val="20"/>
          <w:szCs w:val="20"/>
        </w:rPr>
      </w:pPr>
    </w:p>
    <w:p w:rsidR="002B614F" w:rsidRPr="002B614F" w:rsidRDefault="002B614F" w:rsidP="002B614F">
      <w:pPr>
        <w:tabs>
          <w:tab w:val="left" w:pos="6600"/>
        </w:tabs>
        <w:jc w:val="both"/>
        <w:rPr>
          <w:rFonts w:asciiTheme="minorHAnsi" w:hAnsiTheme="minorHAnsi" w:cs="Calibri"/>
          <w:b/>
          <w:sz w:val="20"/>
          <w:szCs w:val="20"/>
          <w:lang w:val="de-DE"/>
        </w:rPr>
      </w:pPr>
    </w:p>
    <w:p w:rsidR="000A6B2E" w:rsidRPr="00D06E71" w:rsidRDefault="002B614F" w:rsidP="00403AA8">
      <w:pPr>
        <w:tabs>
          <w:tab w:val="left" w:pos="6600"/>
        </w:tabs>
        <w:jc w:val="both"/>
        <w:rPr>
          <w:rFonts w:asciiTheme="minorHAnsi" w:hAnsiTheme="minorHAnsi" w:cs="Calibri"/>
          <w:b/>
          <w:sz w:val="20"/>
          <w:szCs w:val="20"/>
        </w:rPr>
      </w:pPr>
      <w:r>
        <w:rPr>
          <w:rFonts w:asciiTheme="minorHAnsi" w:hAnsiTheme="minorHAnsi" w:cs="Calibri"/>
          <w:b/>
          <w:sz w:val="20"/>
          <w:szCs w:val="20"/>
        </w:rPr>
        <w:t xml:space="preserve">VERLÄNGERN SIE IHRE REISE UND SCHLIESSEN SIE </w:t>
      </w:r>
      <w:proofErr w:type="gramStart"/>
      <w:r>
        <w:rPr>
          <w:rFonts w:asciiTheme="minorHAnsi" w:hAnsiTheme="minorHAnsi" w:cs="Calibri"/>
          <w:b/>
          <w:sz w:val="20"/>
          <w:szCs w:val="20"/>
        </w:rPr>
        <w:t>DIE</w:t>
      </w:r>
      <w:proofErr w:type="gramEnd"/>
      <w:r>
        <w:rPr>
          <w:rFonts w:asciiTheme="minorHAnsi" w:hAnsiTheme="minorHAnsi" w:cs="Calibri"/>
          <w:b/>
          <w:sz w:val="20"/>
          <w:szCs w:val="20"/>
        </w:rPr>
        <w:t xml:space="preserve"> GROSSARTIGEN </w:t>
      </w:r>
      <w:r w:rsidR="000A6B2E" w:rsidRPr="00D06E71">
        <w:rPr>
          <w:rFonts w:asciiTheme="minorHAnsi" w:hAnsiTheme="minorHAnsi" w:cs="Calibri"/>
          <w:b/>
          <w:sz w:val="20"/>
          <w:szCs w:val="20"/>
        </w:rPr>
        <w:t xml:space="preserve">VICTORIA </w:t>
      </w:r>
      <w:r>
        <w:rPr>
          <w:rFonts w:asciiTheme="minorHAnsi" w:hAnsiTheme="minorHAnsi" w:cs="Calibri"/>
          <w:b/>
          <w:sz w:val="20"/>
          <w:szCs w:val="20"/>
        </w:rPr>
        <w:t>WASSERFÄLLE MIT EIN</w:t>
      </w:r>
      <w:r w:rsidR="000A6B2E" w:rsidRPr="00D06E71">
        <w:rPr>
          <w:rFonts w:asciiTheme="minorHAnsi" w:hAnsiTheme="minorHAnsi" w:cs="Calibri"/>
          <w:b/>
          <w:sz w:val="20"/>
          <w:szCs w:val="20"/>
        </w:rPr>
        <w:t xml:space="preserve"> (</w:t>
      </w:r>
      <w:r>
        <w:rPr>
          <w:rFonts w:asciiTheme="minorHAnsi" w:hAnsiTheme="minorHAnsi" w:cs="Calibri"/>
          <w:b/>
          <w:sz w:val="20"/>
          <w:szCs w:val="20"/>
        </w:rPr>
        <w:t>TAG</w:t>
      </w:r>
      <w:r w:rsidR="000A6B2E" w:rsidRPr="00D06E71">
        <w:rPr>
          <w:rFonts w:asciiTheme="minorHAnsi" w:hAnsiTheme="minorHAnsi" w:cs="Calibri"/>
          <w:b/>
          <w:sz w:val="20"/>
          <w:szCs w:val="20"/>
        </w:rPr>
        <w:t xml:space="preserve"> </w:t>
      </w:r>
      <w:r w:rsidR="000A6B2E">
        <w:rPr>
          <w:rFonts w:asciiTheme="minorHAnsi" w:hAnsiTheme="minorHAnsi" w:cs="Calibri"/>
          <w:b/>
          <w:sz w:val="20"/>
          <w:szCs w:val="20"/>
        </w:rPr>
        <w:t>8</w:t>
      </w:r>
      <w:r w:rsidR="000A6B2E" w:rsidRPr="00D06E71">
        <w:rPr>
          <w:rFonts w:asciiTheme="minorHAnsi" w:hAnsiTheme="minorHAnsi" w:cs="Calibri"/>
          <w:b/>
          <w:sz w:val="20"/>
          <w:szCs w:val="20"/>
        </w:rPr>
        <w:t>-</w:t>
      </w:r>
      <w:r w:rsidR="000A6B2E">
        <w:rPr>
          <w:rFonts w:asciiTheme="minorHAnsi" w:hAnsiTheme="minorHAnsi" w:cs="Calibri"/>
          <w:b/>
          <w:sz w:val="20"/>
          <w:szCs w:val="20"/>
        </w:rPr>
        <w:t>10</w:t>
      </w:r>
      <w:r w:rsidR="000A6B2E" w:rsidRPr="00D06E71">
        <w:rPr>
          <w:rFonts w:asciiTheme="minorHAnsi" w:hAnsiTheme="minorHAnsi" w:cs="Calibri"/>
          <w:b/>
          <w:sz w:val="20"/>
          <w:szCs w:val="20"/>
        </w:rPr>
        <w:t>)</w:t>
      </w:r>
    </w:p>
    <w:p w:rsidR="002B614F" w:rsidRDefault="000A6B2E" w:rsidP="00403AA8">
      <w:pPr>
        <w:jc w:val="both"/>
        <w:rPr>
          <w:rFonts w:asciiTheme="minorHAnsi" w:hAnsiTheme="minorHAnsi" w:cs="Calibri"/>
          <w:sz w:val="20"/>
          <w:szCs w:val="20"/>
        </w:rPr>
      </w:pPr>
      <w:r>
        <w:rPr>
          <w:rFonts w:asciiTheme="minorHAnsi" w:hAnsiTheme="minorHAnsi" w:cs="Calibri"/>
          <w:sz w:val="20"/>
          <w:szCs w:val="20"/>
        </w:rPr>
        <w:t>E</w:t>
      </w:r>
      <w:r w:rsidR="002B614F">
        <w:rPr>
          <w:rFonts w:asciiTheme="minorHAnsi" w:hAnsiTheme="minorHAnsi" w:cs="Calibri"/>
          <w:sz w:val="20"/>
          <w:szCs w:val="20"/>
        </w:rPr>
        <w:t xml:space="preserve">rleben Sie wie der mächtige </w:t>
      </w:r>
      <w:r>
        <w:rPr>
          <w:rFonts w:asciiTheme="minorHAnsi" w:hAnsiTheme="minorHAnsi" w:cs="Calibri"/>
          <w:sz w:val="20"/>
          <w:szCs w:val="20"/>
        </w:rPr>
        <w:t xml:space="preserve">Zambezi </w:t>
      </w:r>
      <w:r w:rsidR="002B614F">
        <w:rPr>
          <w:rFonts w:asciiTheme="minorHAnsi" w:hAnsiTheme="minorHAnsi" w:cs="Calibri"/>
          <w:sz w:val="20"/>
          <w:szCs w:val="20"/>
        </w:rPr>
        <w:t>Fluss über die Victoria Fälle in die Tiefe donnert, eines der sieben Naturwunder der Welt.</w:t>
      </w:r>
    </w:p>
    <w:p w:rsidR="000A6B2E" w:rsidRDefault="000A6B2E" w:rsidP="00403AA8">
      <w:pPr>
        <w:jc w:val="both"/>
        <w:rPr>
          <w:rFonts w:asciiTheme="minorHAnsi" w:hAnsiTheme="minorHAnsi" w:cs="Calibri"/>
          <w:sz w:val="20"/>
          <w:szCs w:val="20"/>
        </w:rPr>
      </w:pPr>
      <w:r>
        <w:rPr>
          <w:rFonts w:asciiTheme="minorHAnsi" w:hAnsiTheme="minorHAnsi" w:cs="Calibri"/>
          <w:sz w:val="20"/>
          <w:szCs w:val="20"/>
        </w:rPr>
        <w:t xml:space="preserve">   </w:t>
      </w:r>
    </w:p>
    <w:p w:rsidR="002B614F" w:rsidRPr="00E147A2" w:rsidRDefault="002B614F" w:rsidP="00403AA8">
      <w:pPr>
        <w:jc w:val="both"/>
        <w:rPr>
          <w:rFonts w:asciiTheme="minorHAnsi" w:hAnsiTheme="minorHAnsi" w:cs="Calibri"/>
          <w:b/>
          <w:sz w:val="20"/>
          <w:szCs w:val="20"/>
          <w:lang w:val="de-DE"/>
        </w:rPr>
      </w:pPr>
      <w:r w:rsidRPr="00E147A2">
        <w:rPr>
          <w:rFonts w:asciiTheme="minorHAnsi" w:hAnsiTheme="minorHAnsi" w:cs="Calibri"/>
          <w:b/>
          <w:sz w:val="20"/>
          <w:szCs w:val="20"/>
        </w:rPr>
        <w:t xml:space="preserve">Diese Verlängerung </w:t>
      </w:r>
      <w:r w:rsidRPr="00E147A2">
        <w:rPr>
          <w:rFonts w:asciiTheme="minorHAnsi" w:hAnsiTheme="minorHAnsi" w:cs="Calibri"/>
          <w:b/>
          <w:sz w:val="20"/>
          <w:szCs w:val="20"/>
          <w:lang w:val="de-DE"/>
        </w:rPr>
        <w:t>schliesst folgende Leistungen ein:</w:t>
      </w:r>
    </w:p>
    <w:p w:rsidR="000A6B2E" w:rsidRPr="00D06E71" w:rsidRDefault="002B614F" w:rsidP="00403AA8">
      <w:pPr>
        <w:jc w:val="both"/>
        <w:rPr>
          <w:rFonts w:asciiTheme="minorHAnsi" w:hAnsiTheme="minorHAnsi" w:cs="Calibri"/>
          <w:sz w:val="20"/>
          <w:szCs w:val="20"/>
        </w:rPr>
      </w:pPr>
      <w:r>
        <w:rPr>
          <w:rFonts w:asciiTheme="minorHAnsi" w:hAnsiTheme="minorHAnsi" w:cs="Calibri"/>
          <w:sz w:val="20"/>
          <w:szCs w:val="20"/>
        </w:rPr>
        <w:t xml:space="preserve">Transfer vom Kasane Flughafen zur </w:t>
      </w:r>
      <w:r w:rsidR="00403AA8">
        <w:rPr>
          <w:rFonts w:asciiTheme="minorHAnsi" w:hAnsiTheme="minorHAnsi" w:cs="Calibri"/>
          <w:sz w:val="20"/>
          <w:szCs w:val="20"/>
        </w:rPr>
        <w:t>A’ Zambezi</w:t>
      </w:r>
      <w:r w:rsidR="000A6B2E">
        <w:rPr>
          <w:rFonts w:asciiTheme="minorHAnsi" w:hAnsiTheme="minorHAnsi" w:cs="Calibri"/>
          <w:sz w:val="20"/>
          <w:szCs w:val="20"/>
        </w:rPr>
        <w:t xml:space="preserve"> River Lodge</w:t>
      </w:r>
      <w:r w:rsidR="000A6B2E" w:rsidRPr="00D06E71">
        <w:rPr>
          <w:rFonts w:asciiTheme="minorHAnsi" w:hAnsiTheme="minorHAnsi" w:cs="Calibri"/>
          <w:sz w:val="20"/>
          <w:szCs w:val="20"/>
        </w:rPr>
        <w:t>, 2</w:t>
      </w:r>
      <w:r>
        <w:rPr>
          <w:rFonts w:asciiTheme="minorHAnsi" w:hAnsiTheme="minorHAnsi" w:cs="Calibri"/>
          <w:sz w:val="20"/>
          <w:szCs w:val="20"/>
        </w:rPr>
        <w:t xml:space="preserve"> x</w:t>
      </w:r>
      <w:r w:rsidR="000A6B2E" w:rsidRPr="00D06E71">
        <w:rPr>
          <w:rFonts w:asciiTheme="minorHAnsi" w:hAnsiTheme="minorHAnsi" w:cs="Calibri"/>
          <w:sz w:val="20"/>
          <w:szCs w:val="20"/>
        </w:rPr>
        <w:t xml:space="preserve"> </w:t>
      </w:r>
      <w:r>
        <w:rPr>
          <w:rFonts w:asciiTheme="minorHAnsi" w:hAnsiTheme="minorHAnsi" w:cs="Calibri"/>
          <w:sz w:val="20"/>
          <w:szCs w:val="20"/>
        </w:rPr>
        <w:t xml:space="preserve">Übernachtung mit Frühstück in der </w:t>
      </w:r>
      <w:r w:rsidR="00403AA8">
        <w:rPr>
          <w:rFonts w:asciiTheme="minorHAnsi" w:hAnsiTheme="minorHAnsi" w:cs="Calibri"/>
          <w:sz w:val="20"/>
          <w:szCs w:val="20"/>
        </w:rPr>
        <w:t>A ‘Zambezi</w:t>
      </w:r>
      <w:r w:rsidR="000A6B2E">
        <w:rPr>
          <w:rFonts w:asciiTheme="minorHAnsi" w:hAnsiTheme="minorHAnsi" w:cs="Calibri"/>
          <w:sz w:val="20"/>
          <w:szCs w:val="20"/>
        </w:rPr>
        <w:t xml:space="preserve"> River Lodge </w:t>
      </w:r>
      <w:r w:rsidR="000A6B2E" w:rsidRPr="00D06E71">
        <w:rPr>
          <w:rFonts w:asciiTheme="minorHAnsi" w:hAnsiTheme="minorHAnsi" w:cs="Calibri"/>
          <w:sz w:val="20"/>
          <w:szCs w:val="20"/>
        </w:rPr>
        <w:t>(</w:t>
      </w:r>
      <w:r>
        <w:rPr>
          <w:rFonts w:asciiTheme="minorHAnsi" w:hAnsiTheme="minorHAnsi" w:cs="Calibri"/>
          <w:sz w:val="20"/>
          <w:szCs w:val="20"/>
        </w:rPr>
        <w:t>TAGE</w:t>
      </w:r>
      <w:r w:rsidR="000A6B2E" w:rsidRPr="00D06E71">
        <w:rPr>
          <w:rFonts w:asciiTheme="minorHAnsi" w:hAnsiTheme="minorHAnsi" w:cs="Calibri"/>
          <w:sz w:val="20"/>
          <w:szCs w:val="20"/>
        </w:rPr>
        <w:t xml:space="preserve"> </w:t>
      </w:r>
      <w:r w:rsidR="000A6B2E">
        <w:rPr>
          <w:rFonts w:asciiTheme="minorHAnsi" w:hAnsiTheme="minorHAnsi" w:cs="Calibri"/>
          <w:sz w:val="20"/>
          <w:szCs w:val="20"/>
        </w:rPr>
        <w:t>9 &amp; 10</w:t>
      </w:r>
      <w:r>
        <w:rPr>
          <w:rFonts w:asciiTheme="minorHAnsi" w:hAnsiTheme="minorHAnsi" w:cs="Calibri"/>
          <w:sz w:val="20"/>
          <w:szCs w:val="20"/>
        </w:rPr>
        <w:t xml:space="preserve">), Bootsfahrt zum Sonnenuntergang auf dem </w:t>
      </w:r>
      <w:r w:rsidR="000A6B2E">
        <w:rPr>
          <w:rFonts w:asciiTheme="minorHAnsi" w:hAnsiTheme="minorHAnsi" w:cs="Calibri"/>
          <w:sz w:val="20"/>
          <w:szCs w:val="20"/>
        </w:rPr>
        <w:t xml:space="preserve">Zambezi </w:t>
      </w:r>
      <w:r>
        <w:rPr>
          <w:rFonts w:asciiTheme="minorHAnsi" w:hAnsiTheme="minorHAnsi" w:cs="Calibri"/>
          <w:sz w:val="20"/>
          <w:szCs w:val="20"/>
        </w:rPr>
        <w:t xml:space="preserve">Fluss (TAG 8) - eine grossartige Weise zum Entspannen, die Schönheit des Flusses zu </w:t>
      </w:r>
      <w:r>
        <w:rPr>
          <w:rFonts w:asciiTheme="minorHAnsi" w:hAnsiTheme="minorHAnsi" w:cs="Calibri"/>
          <w:sz w:val="20"/>
          <w:szCs w:val="20"/>
          <w:lang w:val="de-DE"/>
        </w:rPr>
        <w:t>genieß</w:t>
      </w:r>
      <w:r w:rsidRPr="002B614F">
        <w:rPr>
          <w:rFonts w:asciiTheme="minorHAnsi" w:hAnsiTheme="minorHAnsi" w:cs="Calibri"/>
          <w:sz w:val="20"/>
          <w:szCs w:val="20"/>
          <w:lang w:val="de-DE"/>
        </w:rPr>
        <w:t>en</w:t>
      </w:r>
      <w:r>
        <w:rPr>
          <w:rFonts w:asciiTheme="minorHAnsi" w:hAnsiTheme="minorHAnsi" w:cs="Calibri"/>
          <w:sz w:val="20"/>
          <w:szCs w:val="20"/>
        </w:rPr>
        <w:t xml:space="preserve"> und einzigartige Gelegenheit Tiere zu beobachten, Teilnahme an einer atemberaubendend Tour der Wasserfälle (TAG 9), sowie Transfer nah dem Frühstück am TAG</w:t>
      </w:r>
      <w:r w:rsidR="000A6B2E" w:rsidRPr="00D06E71">
        <w:rPr>
          <w:rFonts w:asciiTheme="minorHAnsi" w:hAnsiTheme="minorHAnsi" w:cs="Calibri"/>
          <w:sz w:val="20"/>
          <w:szCs w:val="20"/>
        </w:rPr>
        <w:t xml:space="preserve"> </w:t>
      </w:r>
      <w:r w:rsidR="000A6B2E">
        <w:rPr>
          <w:rFonts w:asciiTheme="minorHAnsi" w:hAnsiTheme="minorHAnsi" w:cs="Calibri"/>
          <w:sz w:val="20"/>
          <w:szCs w:val="20"/>
        </w:rPr>
        <w:t>10</w:t>
      </w:r>
      <w:r>
        <w:rPr>
          <w:rFonts w:asciiTheme="minorHAnsi" w:hAnsiTheme="minorHAnsi" w:cs="Calibri"/>
          <w:sz w:val="20"/>
          <w:szCs w:val="20"/>
        </w:rPr>
        <w:t xml:space="preserve"> zum </w:t>
      </w:r>
      <w:r w:rsidR="000A6B2E">
        <w:rPr>
          <w:rFonts w:asciiTheme="minorHAnsi" w:hAnsiTheme="minorHAnsi" w:cs="Calibri"/>
          <w:sz w:val="20"/>
          <w:szCs w:val="20"/>
        </w:rPr>
        <w:t xml:space="preserve">Victoria Falls </w:t>
      </w:r>
      <w:r>
        <w:rPr>
          <w:rFonts w:asciiTheme="minorHAnsi" w:hAnsiTheme="minorHAnsi" w:cs="Calibri"/>
          <w:sz w:val="20"/>
          <w:szCs w:val="20"/>
        </w:rPr>
        <w:t>Flughafen zu Ihrem Heim- oder Weiterflug</w:t>
      </w:r>
      <w:r w:rsidR="000A6B2E" w:rsidRPr="00D06E71">
        <w:rPr>
          <w:rFonts w:asciiTheme="minorHAnsi" w:hAnsiTheme="minorHAnsi" w:cs="Calibri"/>
          <w:sz w:val="20"/>
          <w:szCs w:val="20"/>
        </w:rPr>
        <w:t>.</w:t>
      </w:r>
    </w:p>
    <w:p w:rsidR="000A6B2E" w:rsidRPr="002F5EF5" w:rsidRDefault="000A6B2E" w:rsidP="00C114B6">
      <w:pPr>
        <w:pStyle w:val="NoSpacing"/>
        <w:rPr>
          <w:sz w:val="20"/>
          <w:szCs w:val="20"/>
        </w:rPr>
      </w:pPr>
    </w:p>
    <w:p w:rsidR="00C114B6" w:rsidRPr="002F5EF5" w:rsidRDefault="00C114B6" w:rsidP="00C114B6">
      <w:pPr>
        <w:pStyle w:val="NoSpacing"/>
        <w:rPr>
          <w:sz w:val="20"/>
          <w:szCs w:val="20"/>
        </w:rPr>
      </w:pPr>
    </w:p>
    <w:p w:rsidR="00C114B6" w:rsidRDefault="00C114B6" w:rsidP="00C114B6"/>
    <w:p w:rsidR="003F43A6" w:rsidRDefault="003F43A6" w:rsidP="008167C5">
      <w:pPr>
        <w:jc w:val="center"/>
        <w:rPr>
          <w:rFonts w:ascii="Calibri" w:hAnsi="Calibri" w:cs="Calibri"/>
          <w:color w:val="000000" w:themeColor="text1"/>
          <w:sz w:val="20"/>
          <w:szCs w:val="20"/>
        </w:rPr>
      </w:pPr>
    </w:p>
    <w:p w:rsidR="003F43A6" w:rsidRDefault="003F43A6" w:rsidP="008167C5">
      <w:pPr>
        <w:jc w:val="center"/>
        <w:rPr>
          <w:rFonts w:ascii="Calibri" w:hAnsi="Calibri" w:cs="Calibri"/>
          <w:color w:val="000000" w:themeColor="text1"/>
          <w:sz w:val="20"/>
          <w:szCs w:val="20"/>
        </w:rPr>
      </w:pPr>
    </w:p>
    <w:p w:rsidR="0086250F" w:rsidRPr="00403AA8" w:rsidRDefault="008167C5" w:rsidP="00403AA8">
      <w:pPr>
        <w:tabs>
          <w:tab w:val="left" w:pos="2551"/>
          <w:tab w:val="left" w:pos="10206"/>
        </w:tabs>
        <w:jc w:val="center"/>
        <w:rPr>
          <w:rFonts w:ascii="Georgia" w:hAnsi="Georgia" w:cs="Georgia"/>
          <w:b/>
          <w:color w:val="800000"/>
          <w:sz w:val="18"/>
          <w:szCs w:val="18"/>
        </w:rPr>
      </w:pPr>
      <w:r w:rsidRPr="008167C5">
        <w:rPr>
          <w:rFonts w:ascii="Calibri" w:hAnsi="Calibri" w:cs="Calibri"/>
          <w:color w:val="000000" w:themeColor="text1"/>
          <w:sz w:val="20"/>
          <w:szCs w:val="20"/>
        </w:rPr>
        <w:br w:type="page"/>
      </w:r>
      <w:r w:rsidRPr="00403AA8">
        <w:rPr>
          <w:rFonts w:ascii="Georgia" w:hAnsi="Georgia" w:cs="Georgia"/>
          <w:b/>
          <w:color w:val="800000"/>
          <w:sz w:val="18"/>
          <w:szCs w:val="18"/>
        </w:rPr>
        <w:lastRenderedPageBreak/>
        <w:t>STANDARD CONDITIONS OF BUSINESS</w:t>
      </w:r>
    </w:p>
    <w:p w:rsidR="0086250F" w:rsidRPr="00403AA8" w:rsidRDefault="0086250F">
      <w:pPr>
        <w:tabs>
          <w:tab w:val="left" w:pos="346"/>
          <w:tab w:val="left" w:pos="567"/>
          <w:tab w:val="left" w:pos="634"/>
          <w:tab w:val="left" w:pos="922"/>
          <w:tab w:val="left" w:pos="1152"/>
          <w:tab w:val="left" w:pos="1382"/>
          <w:tab w:val="left" w:pos="1613"/>
          <w:tab w:val="left" w:pos="2552"/>
          <w:tab w:val="left" w:pos="3917"/>
          <w:tab w:val="left" w:pos="4320"/>
          <w:tab w:val="left" w:pos="5040"/>
          <w:tab w:val="left" w:pos="5760"/>
          <w:tab w:val="left" w:pos="6480"/>
          <w:tab w:val="left" w:pos="7200"/>
        </w:tabs>
        <w:ind w:right="96"/>
        <w:jc w:val="center"/>
        <w:rPr>
          <w:rFonts w:ascii="Calibri" w:hAnsi="Calibri" w:cs="Calibri"/>
          <w:b/>
          <w:bCs/>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sz w:val="18"/>
          <w:szCs w:val="18"/>
        </w:rPr>
      </w:pPr>
      <w:r w:rsidRPr="00403AA8">
        <w:rPr>
          <w:rFonts w:ascii="Georgia" w:hAnsi="Georgia" w:cs="Georgia"/>
          <w:b/>
          <w:bCs/>
          <w:color w:val="800000"/>
          <w:sz w:val="18"/>
          <w:szCs w:val="18"/>
        </w:rPr>
        <w:t>1</w:t>
      </w:r>
      <w:r w:rsidRPr="00403AA8">
        <w:rPr>
          <w:rFonts w:ascii="Georgia" w:hAnsi="Georgia" w:cs="Georgia"/>
          <w:b/>
          <w:bCs/>
          <w:sz w:val="18"/>
          <w:szCs w:val="18"/>
        </w:rPr>
        <w:tab/>
      </w:r>
      <w:r w:rsidRPr="00403AA8">
        <w:rPr>
          <w:rFonts w:ascii="Georgia" w:hAnsi="Georgia" w:cs="Georgia"/>
          <w:b/>
          <w:bCs/>
          <w:color w:val="800000"/>
          <w:sz w:val="18"/>
          <w:szCs w:val="18"/>
        </w:rPr>
        <w:t>UNDERTAKING</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403AA8">
        <w:rPr>
          <w:rFonts w:ascii="Calibri" w:hAnsi="Calibri" w:cs="Calibri"/>
          <w:sz w:val="18"/>
          <w:szCs w:val="18"/>
        </w:rPr>
        <w:tab/>
        <w:t>Springbok Atlas undertakes to provide all services offered subject to the terms and conditions set out herein, which terms and conditions are accepted by the passenger.</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t>2</w:t>
      </w:r>
      <w:r w:rsidRPr="00403AA8">
        <w:rPr>
          <w:rFonts w:ascii="Georgia" w:hAnsi="Georgia" w:cs="Georgia"/>
          <w:b/>
          <w:bCs/>
          <w:color w:val="800000"/>
          <w:sz w:val="18"/>
          <w:szCs w:val="18"/>
        </w:rPr>
        <w:tab/>
        <w:t>DEFINITION</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r w:rsidRPr="00403AA8">
        <w:rPr>
          <w:rFonts w:ascii="Calibri" w:hAnsi="Calibri" w:cs="Calibri"/>
          <w:sz w:val="18"/>
          <w:szCs w:val="18"/>
        </w:rPr>
        <w:tab/>
        <w:t>Springbok Atlas means</w:t>
      </w:r>
      <w:r w:rsidRPr="00403AA8">
        <w:rPr>
          <w:rFonts w:ascii="Calibri" w:hAnsi="Calibri" w:cs="Calibri"/>
          <w:b/>
          <w:bCs/>
          <w:sz w:val="18"/>
          <w:szCs w:val="18"/>
        </w:rPr>
        <w:t xml:space="preserve">: </w:t>
      </w:r>
      <w:r w:rsidRPr="00403AA8">
        <w:rPr>
          <w:rFonts w:ascii="Calibri" w:hAnsi="Calibri" w:cs="Calibri"/>
          <w:b/>
          <w:bCs/>
          <w:sz w:val="18"/>
          <w:szCs w:val="18"/>
        </w:rPr>
        <w:tab/>
      </w:r>
      <w:r w:rsidR="00EA6379">
        <w:rPr>
          <w:rFonts w:ascii="Calibri" w:hAnsi="Calibri" w:cs="Calibri"/>
          <w:b/>
          <w:bCs/>
          <w:sz w:val="18"/>
          <w:szCs w:val="18"/>
        </w:rPr>
        <w:tab/>
      </w:r>
      <w:bookmarkStart w:id="0" w:name="_GoBack"/>
      <w:bookmarkEnd w:id="0"/>
      <w:r w:rsidR="00AE53BF" w:rsidRPr="00403AA8">
        <w:rPr>
          <w:rFonts w:ascii="Calibri" w:hAnsi="Calibri" w:cs="Calibri"/>
          <w:bCs/>
          <w:sz w:val="18"/>
          <w:szCs w:val="18"/>
        </w:rPr>
        <w:t>Cullinan Holdings</w:t>
      </w:r>
      <w:r w:rsidRPr="00403AA8">
        <w:rPr>
          <w:rFonts w:ascii="Calibri" w:hAnsi="Calibri" w:cs="Calibri"/>
          <w:sz w:val="18"/>
          <w:szCs w:val="18"/>
        </w:rPr>
        <w:t xml:space="preserve"> (Pty) Ltd T/A Springbok Atlas</w:t>
      </w:r>
      <w:r w:rsidR="00AE53BF" w:rsidRPr="00403AA8">
        <w:rPr>
          <w:rFonts w:ascii="Calibri" w:hAnsi="Calibri" w:cs="Calibri"/>
          <w:sz w:val="18"/>
          <w:szCs w:val="18"/>
        </w:rPr>
        <w:t xml:space="preserve"> Tours &amp; Safaris</w:t>
      </w:r>
      <w:r w:rsidRPr="00403AA8">
        <w:rPr>
          <w:rFonts w:ascii="Calibri" w:hAnsi="Calibri" w:cs="Calibri"/>
          <w:sz w:val="18"/>
          <w:szCs w:val="18"/>
        </w:rPr>
        <w:t xml:space="preserve"> </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ight="96" w:hanging="2880"/>
        <w:jc w:val="both"/>
        <w:rPr>
          <w:rFonts w:ascii="Calibri" w:hAnsi="Calibri" w:cs="Calibri"/>
          <w:sz w:val="18"/>
          <w:szCs w:val="18"/>
        </w:rPr>
      </w:pPr>
      <w:r w:rsidRPr="00403AA8">
        <w:rPr>
          <w:rFonts w:ascii="Calibri" w:hAnsi="Calibri" w:cs="Calibri"/>
          <w:sz w:val="18"/>
          <w:szCs w:val="18"/>
        </w:rPr>
        <w:tab/>
        <w:t>Passenger means</w:t>
      </w:r>
      <w:r w:rsidRPr="00403AA8">
        <w:rPr>
          <w:rFonts w:ascii="Calibri" w:hAnsi="Calibri" w:cs="Calibri"/>
          <w:b/>
          <w:bCs/>
          <w:sz w:val="18"/>
          <w:szCs w:val="18"/>
        </w:rPr>
        <w:t>:</w:t>
      </w:r>
      <w:r w:rsidRPr="00403AA8">
        <w:rPr>
          <w:rFonts w:ascii="Calibri" w:hAnsi="Calibri" w:cs="Calibri"/>
          <w:b/>
          <w:bCs/>
          <w:sz w:val="18"/>
          <w:szCs w:val="18"/>
        </w:rPr>
        <w:tab/>
      </w:r>
      <w:r w:rsidRPr="00403AA8">
        <w:rPr>
          <w:rFonts w:ascii="Calibri" w:hAnsi="Calibri" w:cs="Calibri"/>
          <w:b/>
          <w:bCs/>
          <w:sz w:val="18"/>
          <w:szCs w:val="18"/>
        </w:rPr>
        <w:tab/>
      </w:r>
      <w:r w:rsidRPr="00403AA8">
        <w:rPr>
          <w:rFonts w:ascii="Calibri" w:hAnsi="Calibri" w:cs="Calibri"/>
          <w:sz w:val="18"/>
          <w:szCs w:val="18"/>
        </w:rPr>
        <w:t>Individuals, groups, companies or other legal persons using the services offered by Springbok Atlas and includes the agents of passengers.</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52" w:right="96" w:hanging="2552"/>
        <w:jc w:val="both"/>
        <w:rPr>
          <w:rFonts w:ascii="Calibri" w:hAnsi="Calibri" w:cs="Calibri"/>
          <w:sz w:val="18"/>
          <w:szCs w:val="18"/>
        </w:rPr>
      </w:pPr>
    </w:p>
    <w:p w:rsidR="0086250F" w:rsidRPr="00403AA8" w:rsidRDefault="008167C5">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r w:rsidRPr="00403AA8">
        <w:rPr>
          <w:rFonts w:ascii="Calibri" w:hAnsi="Calibri" w:cs="Calibri"/>
          <w:sz w:val="18"/>
          <w:szCs w:val="18"/>
        </w:rPr>
        <w:tab/>
        <w:t>Services means</w:t>
      </w:r>
      <w:r w:rsidRPr="00403AA8">
        <w:rPr>
          <w:rFonts w:ascii="Calibri" w:hAnsi="Calibri" w:cs="Calibri"/>
          <w:b/>
          <w:bCs/>
          <w:sz w:val="18"/>
          <w:szCs w:val="18"/>
        </w:rPr>
        <w:t xml:space="preserve">:  </w:t>
      </w:r>
      <w:r w:rsidRPr="00403AA8">
        <w:rPr>
          <w:rFonts w:ascii="Calibri" w:hAnsi="Calibri" w:cs="Calibri"/>
          <w:b/>
          <w:bCs/>
          <w:sz w:val="18"/>
          <w:szCs w:val="18"/>
        </w:rPr>
        <w:tab/>
      </w:r>
      <w:r w:rsidRPr="00403AA8">
        <w:rPr>
          <w:rFonts w:ascii="Calibri" w:hAnsi="Calibri" w:cs="Calibri"/>
          <w:sz w:val="18"/>
          <w:szCs w:val="18"/>
        </w:rPr>
        <w:t>The provision of accommodations and/or transportation and/or meals as offered by Springbok Atlas and accepted by the Passenger.</w:t>
      </w:r>
    </w:p>
    <w:p w:rsidR="0086250F" w:rsidRPr="00403AA8" w:rsidRDefault="0086250F">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t>3</w:t>
      </w:r>
      <w:r w:rsidRPr="00403AA8">
        <w:rPr>
          <w:rFonts w:ascii="Georgia" w:hAnsi="Georgia" w:cs="Georgia"/>
          <w:b/>
          <w:bCs/>
          <w:color w:val="800000"/>
          <w:sz w:val="18"/>
          <w:szCs w:val="18"/>
        </w:rPr>
        <w:tab/>
        <w:t>TERMS OF PAYMENT</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403AA8">
        <w:rPr>
          <w:rFonts w:ascii="Calibri" w:hAnsi="Calibri" w:cs="Calibri"/>
          <w:sz w:val="18"/>
          <w:szCs w:val="18"/>
        </w:rPr>
        <w:tab/>
        <w:t>3.1</w:t>
      </w:r>
      <w:r w:rsidRPr="00403AA8">
        <w:rPr>
          <w:rFonts w:ascii="Calibri" w:hAnsi="Calibri" w:cs="Calibri"/>
          <w:sz w:val="18"/>
          <w:szCs w:val="18"/>
        </w:rPr>
        <w:tab/>
        <w:t>On confirmation of services - a deposit of 25 % of the quoted tour price is required (N.B. : For tours that include Blue Train and/or Private Game Reserves and Lodges, a different schedule of deposits, payments and cancellation fees apply. This will be provided when applicable.)</w:t>
      </w: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 xml:space="preserve">45 </w:t>
      </w:r>
      <w:r w:rsidR="002B614F">
        <w:rPr>
          <w:rFonts w:ascii="Calibri" w:hAnsi="Calibri" w:cs="Calibri"/>
          <w:sz w:val="18"/>
          <w:szCs w:val="18"/>
        </w:rPr>
        <w:t>TAG</w:t>
      </w:r>
      <w:r w:rsidRPr="00403AA8">
        <w:rPr>
          <w:rFonts w:ascii="Calibri" w:hAnsi="Calibri" w:cs="Calibri"/>
          <w:sz w:val="18"/>
          <w:szCs w:val="18"/>
        </w:rPr>
        <w:t>s before commencement of services - full payment plus rooming list is required.</w:t>
      </w:r>
    </w:p>
    <w:p w:rsidR="0086250F" w:rsidRPr="00403AA8" w:rsidRDefault="0086250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color w:val="800000"/>
          <w:sz w:val="18"/>
          <w:szCs w:val="18"/>
        </w:rPr>
      </w:pPr>
      <w:r w:rsidRPr="00403AA8">
        <w:rPr>
          <w:rFonts w:ascii="Calibri" w:hAnsi="Calibri" w:cs="Calibri"/>
          <w:b/>
          <w:bCs/>
          <w:color w:val="800000"/>
          <w:sz w:val="18"/>
          <w:szCs w:val="18"/>
        </w:rPr>
        <w:t>Notes</w:t>
      </w:r>
    </w:p>
    <w:p w:rsidR="0086250F" w:rsidRPr="00403AA8" w:rsidRDefault="0086250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sz w:val="18"/>
          <w:szCs w:val="18"/>
        </w:rPr>
      </w:pPr>
    </w:p>
    <w:p w:rsidR="0086250F" w:rsidRPr="00403AA8" w:rsidRDefault="008167C5">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403AA8">
        <w:rPr>
          <w:rFonts w:ascii="Calibri" w:hAnsi="Calibri" w:cs="Calibri"/>
          <w:sz w:val="18"/>
          <w:szCs w:val="18"/>
        </w:rPr>
        <w:t>i)</w:t>
      </w:r>
      <w:r w:rsidRPr="00403AA8">
        <w:rPr>
          <w:rFonts w:ascii="Calibri" w:hAnsi="Calibri" w:cs="Calibri"/>
          <w:sz w:val="18"/>
          <w:szCs w:val="18"/>
        </w:rPr>
        <w:tab/>
        <w:t xml:space="preserve">Bookings made within 45 </w:t>
      </w:r>
      <w:r w:rsidR="002B614F">
        <w:rPr>
          <w:rFonts w:ascii="Calibri" w:hAnsi="Calibri" w:cs="Calibri"/>
          <w:sz w:val="18"/>
          <w:szCs w:val="18"/>
        </w:rPr>
        <w:t>TAG</w:t>
      </w:r>
      <w:r w:rsidRPr="00403AA8">
        <w:rPr>
          <w:rFonts w:ascii="Calibri" w:hAnsi="Calibri" w:cs="Calibri"/>
          <w:sz w:val="18"/>
          <w:szCs w:val="18"/>
        </w:rPr>
        <w:t>s of commencement of services must be accompanied by full payment of the tour plus rooming list.</w:t>
      </w:r>
    </w:p>
    <w:p w:rsidR="0086250F" w:rsidRPr="00403AA8" w:rsidRDefault="008167C5">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403AA8">
        <w:rPr>
          <w:rFonts w:ascii="Calibri" w:hAnsi="Calibri" w:cs="Calibri"/>
          <w:sz w:val="18"/>
          <w:szCs w:val="18"/>
        </w:rPr>
        <w:t>ii)</w:t>
      </w:r>
      <w:r w:rsidRPr="00403AA8">
        <w:rPr>
          <w:rFonts w:ascii="Calibri" w:hAnsi="Calibri" w:cs="Calibri"/>
          <w:sz w:val="18"/>
          <w:szCs w:val="18"/>
        </w:rPr>
        <w:tab/>
        <w:t>Where circumstances do not permit the timeous receipt of funds, explicit confirmation of transfer of funds will enable us to reserve services.</w:t>
      </w:r>
      <w:r w:rsidRPr="00403AA8">
        <w:rPr>
          <w:rFonts w:ascii="Calibri" w:hAnsi="Calibri" w:cs="Calibri"/>
          <w:sz w:val="18"/>
          <w:szCs w:val="18"/>
        </w:rPr>
        <w:tab/>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r w:rsidRPr="00403AA8">
        <w:rPr>
          <w:rFonts w:ascii="Calibri" w:hAnsi="Calibri" w:cs="Calibri"/>
          <w:sz w:val="18"/>
          <w:szCs w:val="18"/>
        </w:rPr>
        <w:tab/>
        <w:t>3.2</w:t>
      </w:r>
      <w:r w:rsidRPr="00403AA8">
        <w:rPr>
          <w:rFonts w:ascii="Calibri" w:hAnsi="Calibri" w:cs="Calibri"/>
          <w:sz w:val="18"/>
          <w:szCs w:val="18"/>
        </w:rPr>
        <w:tab/>
        <w:t>Payments may be deposited directly into the following bank account:</w:t>
      </w:r>
    </w:p>
    <w:p w:rsidR="0086250F" w:rsidRPr="00403AA8" w:rsidRDefault="0086250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Springbok Atlas Pty Ltd</w:t>
      </w: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First National Bank of S.A. Ltd</w:t>
      </w: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Cape Town City Branch</w:t>
      </w: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Cape Town.</w:t>
      </w:r>
    </w:p>
    <w:p w:rsidR="0086250F" w:rsidRPr="00403AA8" w:rsidRDefault="008167C5">
      <w:pPr>
        <w:tabs>
          <w:tab w:val="left" w:pos="346"/>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s>
        <w:ind w:left="346" w:right="96" w:hanging="346"/>
        <w:jc w:val="both"/>
        <w:rPr>
          <w:rFonts w:ascii="Calibri" w:hAnsi="Calibri" w:cs="Calibri"/>
          <w:b/>
          <w:bCs/>
          <w:sz w:val="18"/>
          <w:szCs w:val="18"/>
        </w:rPr>
      </w:pPr>
      <w:r w:rsidRPr="00403AA8">
        <w:rPr>
          <w:rFonts w:ascii="Calibri" w:hAnsi="Calibri" w:cs="Calibri"/>
          <w:sz w:val="18"/>
          <w:szCs w:val="18"/>
        </w:rPr>
        <w:tab/>
      </w:r>
      <w:r w:rsidRPr="00403AA8">
        <w:rPr>
          <w:rFonts w:ascii="Calibri" w:hAnsi="Calibri" w:cs="Calibri"/>
          <w:sz w:val="18"/>
          <w:szCs w:val="18"/>
        </w:rPr>
        <w:tab/>
      </w:r>
    </w:p>
    <w:p w:rsidR="0086250F" w:rsidRPr="00403AA8" w:rsidRDefault="008167C5">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403AA8">
        <w:rPr>
          <w:rFonts w:ascii="Calibri" w:hAnsi="Calibri" w:cs="Calibri"/>
          <w:b/>
          <w:bCs/>
          <w:sz w:val="18"/>
          <w:szCs w:val="18"/>
        </w:rPr>
        <w:tab/>
      </w:r>
      <w:r w:rsidRPr="00403AA8">
        <w:rPr>
          <w:rFonts w:ascii="Calibri" w:hAnsi="Calibri" w:cs="Calibri"/>
          <w:b/>
          <w:bCs/>
          <w:sz w:val="18"/>
          <w:szCs w:val="18"/>
        </w:rPr>
        <w:tab/>
      </w:r>
      <w:r w:rsidRPr="00403AA8">
        <w:rPr>
          <w:rFonts w:ascii="Calibri" w:hAnsi="Calibri" w:cs="Calibri"/>
          <w:sz w:val="18"/>
          <w:szCs w:val="18"/>
        </w:rPr>
        <w:t>Account Number</w:t>
      </w:r>
      <w:r w:rsidRPr="00403AA8">
        <w:rPr>
          <w:rFonts w:ascii="Calibri" w:hAnsi="Calibri" w:cs="Calibri"/>
          <w:sz w:val="18"/>
          <w:szCs w:val="18"/>
        </w:rPr>
        <w:tab/>
        <w:t xml:space="preserve">: </w:t>
      </w:r>
      <w:r w:rsidRPr="00403AA8">
        <w:rPr>
          <w:rFonts w:ascii="Calibri" w:hAnsi="Calibri" w:cs="Calibri"/>
          <w:sz w:val="18"/>
          <w:szCs w:val="18"/>
        </w:rPr>
        <w:tab/>
        <w:t>5462 676 2263</w:t>
      </w:r>
    </w:p>
    <w:p w:rsidR="0086250F" w:rsidRPr="00403AA8" w:rsidRDefault="008167C5">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Bank Code</w:t>
      </w:r>
      <w:r w:rsidRPr="00403AA8">
        <w:rPr>
          <w:rFonts w:ascii="Calibri" w:hAnsi="Calibri" w:cs="Calibri"/>
          <w:sz w:val="18"/>
          <w:szCs w:val="18"/>
        </w:rPr>
        <w:tab/>
        <w:t xml:space="preserve">: </w:t>
      </w:r>
      <w:r w:rsidRPr="00403AA8">
        <w:rPr>
          <w:rFonts w:ascii="Calibri" w:hAnsi="Calibri" w:cs="Calibri"/>
          <w:sz w:val="18"/>
          <w:szCs w:val="18"/>
        </w:rPr>
        <w:tab/>
        <w:t>201409</w:t>
      </w:r>
    </w:p>
    <w:p w:rsidR="0086250F" w:rsidRPr="00403AA8" w:rsidRDefault="008167C5">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color w:val="800000"/>
          <w:sz w:val="18"/>
          <w:szCs w:val="18"/>
        </w:rPr>
      </w:pPr>
      <w:r w:rsidRPr="00403AA8">
        <w:rPr>
          <w:rFonts w:ascii="Calibri" w:hAnsi="Calibri" w:cs="Calibri"/>
          <w:color w:val="800000"/>
          <w:sz w:val="18"/>
          <w:szCs w:val="18"/>
        </w:rPr>
        <w:tab/>
      </w:r>
      <w:r w:rsidRPr="00403AA8">
        <w:rPr>
          <w:rFonts w:ascii="Calibri" w:hAnsi="Calibri" w:cs="Calibri"/>
          <w:color w:val="800000"/>
          <w:sz w:val="18"/>
          <w:szCs w:val="18"/>
        </w:rPr>
        <w:tab/>
      </w:r>
      <w:r w:rsidRPr="00403AA8">
        <w:rPr>
          <w:rFonts w:ascii="Calibri" w:hAnsi="Calibri" w:cs="Calibri"/>
          <w:b/>
          <w:bCs/>
          <w:color w:val="800000"/>
          <w:sz w:val="18"/>
          <w:szCs w:val="18"/>
        </w:rPr>
        <w:t xml:space="preserve">OR  </w:t>
      </w:r>
      <w:r w:rsidRPr="00403AA8">
        <w:rPr>
          <w:rFonts w:ascii="Calibri" w:hAnsi="Calibri" w:cs="Calibri"/>
          <w:color w:val="800000"/>
          <w:sz w:val="18"/>
          <w:szCs w:val="18"/>
        </w:rPr>
        <w:t xml:space="preserve"> </w:t>
      </w:r>
    </w:p>
    <w:p w:rsidR="0086250F" w:rsidRPr="00403AA8" w:rsidRDefault="008167C5">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Telegraphic Transfer</w:t>
      </w:r>
    </w:p>
    <w:p w:rsidR="0086250F" w:rsidRPr="00403AA8" w:rsidRDefault="008167C5">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SWIFT CODE</w:t>
      </w:r>
      <w:r w:rsidRPr="00403AA8">
        <w:rPr>
          <w:rFonts w:ascii="Calibri" w:hAnsi="Calibri" w:cs="Calibri"/>
          <w:sz w:val="18"/>
          <w:szCs w:val="18"/>
        </w:rPr>
        <w:tab/>
        <w:t xml:space="preserve">: </w:t>
      </w:r>
      <w:r w:rsidRPr="00403AA8">
        <w:rPr>
          <w:rFonts w:ascii="Calibri" w:hAnsi="Calibri" w:cs="Calibri"/>
          <w:sz w:val="18"/>
          <w:szCs w:val="18"/>
        </w:rPr>
        <w:tab/>
        <w:t>FIRNZAJJ</w:t>
      </w:r>
    </w:p>
    <w:p w:rsidR="0086250F" w:rsidRPr="00403AA8" w:rsidRDefault="0086250F">
      <w:pPr>
        <w:tabs>
          <w:tab w:val="left" w:pos="346"/>
          <w:tab w:val="left" w:pos="1134"/>
          <w:tab w:val="left" w:pos="2579"/>
          <w:tab w:val="left" w:pos="3119"/>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403AA8">
        <w:rPr>
          <w:rFonts w:ascii="Calibri" w:hAnsi="Calibri" w:cs="Calibri"/>
          <w:sz w:val="18"/>
          <w:szCs w:val="18"/>
        </w:rPr>
        <w:tab/>
        <w:t>3.3</w:t>
      </w:r>
      <w:r w:rsidRPr="00403AA8">
        <w:rPr>
          <w:rFonts w:ascii="Calibri" w:hAnsi="Calibri" w:cs="Calibri"/>
          <w:sz w:val="18"/>
          <w:szCs w:val="18"/>
        </w:rPr>
        <w:tab/>
        <w:t>If payments are made in negotiable foreign currency, the payer will be responsible for any short payment resulting from exchange rate fluctuations. The exchange rate applied by the official bankers of Springbok Atlas on receipt of moneys will be accepted as the applicable rate.</w:t>
      </w:r>
    </w:p>
    <w:p w:rsidR="0086250F" w:rsidRPr="00403AA8" w:rsidRDefault="0086250F">
      <w:pPr>
        <w:tabs>
          <w:tab w:val="left" w:pos="346"/>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403AA8">
        <w:rPr>
          <w:rFonts w:ascii="Calibri" w:hAnsi="Calibri" w:cs="Calibri"/>
          <w:sz w:val="18"/>
          <w:szCs w:val="18"/>
        </w:rPr>
        <w:tab/>
        <w:t>3.4</w:t>
      </w:r>
      <w:r w:rsidRPr="00403AA8">
        <w:rPr>
          <w:rFonts w:ascii="Calibri" w:hAnsi="Calibri" w:cs="Calibri"/>
          <w:sz w:val="18"/>
          <w:szCs w:val="18"/>
        </w:rPr>
        <w:tab/>
        <w:t>If the required deposit or final payment is not received by due date, Springbok Atlas reserves the right to withdraw services.</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br w:type="page"/>
      </w:r>
      <w:r w:rsidRPr="00403AA8">
        <w:rPr>
          <w:rFonts w:ascii="Georgia" w:hAnsi="Georgia" w:cs="Georgia"/>
          <w:b/>
          <w:bCs/>
          <w:color w:val="800000"/>
          <w:sz w:val="18"/>
          <w:szCs w:val="18"/>
        </w:rPr>
        <w:lastRenderedPageBreak/>
        <w:t>4</w:t>
      </w:r>
      <w:r w:rsidRPr="00403AA8">
        <w:rPr>
          <w:rFonts w:ascii="Georgia" w:hAnsi="Georgia" w:cs="Georgia"/>
          <w:b/>
          <w:bCs/>
          <w:color w:val="800000"/>
          <w:sz w:val="18"/>
          <w:szCs w:val="18"/>
        </w:rPr>
        <w:tab/>
        <w:t>CANCELLATIONS</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6250F" w:rsidRPr="00403AA8" w:rsidRDefault="008167C5">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403AA8">
        <w:rPr>
          <w:rFonts w:ascii="Calibri" w:hAnsi="Calibri" w:cs="Calibri"/>
          <w:color w:val="800000"/>
          <w:sz w:val="18"/>
          <w:szCs w:val="18"/>
        </w:rPr>
        <w:tab/>
        <w:t xml:space="preserve">4.1 </w:t>
      </w:r>
      <w:r w:rsidRPr="00403AA8">
        <w:rPr>
          <w:rFonts w:ascii="Calibri" w:hAnsi="Calibri" w:cs="Calibri"/>
          <w:color w:val="800000"/>
          <w:sz w:val="18"/>
          <w:szCs w:val="18"/>
        </w:rPr>
        <w:tab/>
      </w:r>
      <w:r w:rsidRPr="00403AA8">
        <w:rPr>
          <w:rFonts w:ascii="Calibri" w:hAnsi="Calibri" w:cs="Calibri"/>
          <w:b/>
          <w:bCs/>
          <w:color w:val="800000"/>
          <w:sz w:val="18"/>
          <w:szCs w:val="18"/>
        </w:rPr>
        <w:t>General Conditions</w:t>
      </w:r>
    </w:p>
    <w:p w:rsidR="0086250F" w:rsidRPr="00403AA8" w:rsidRDefault="0086250F">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sz w:val="18"/>
          <w:szCs w:val="18"/>
        </w:rPr>
      </w:pPr>
    </w:p>
    <w:p w:rsidR="0086250F" w:rsidRPr="00403AA8" w:rsidRDefault="008167C5">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4.1.1</w:t>
      </w:r>
      <w:r w:rsidRPr="00403AA8">
        <w:rPr>
          <w:rFonts w:ascii="Calibri" w:hAnsi="Calibri" w:cs="Calibri"/>
          <w:sz w:val="18"/>
          <w:szCs w:val="18"/>
        </w:rPr>
        <w:tab/>
        <w:t xml:space="preserve">Cancellations made more than 45 </w:t>
      </w:r>
      <w:r w:rsidR="002B614F">
        <w:rPr>
          <w:rFonts w:ascii="Calibri" w:hAnsi="Calibri" w:cs="Calibri"/>
          <w:sz w:val="18"/>
          <w:szCs w:val="18"/>
        </w:rPr>
        <w:t>TAG</w:t>
      </w:r>
      <w:r w:rsidRPr="00403AA8">
        <w:rPr>
          <w:rFonts w:ascii="Calibri" w:hAnsi="Calibri" w:cs="Calibri"/>
          <w:sz w:val="18"/>
          <w:szCs w:val="18"/>
        </w:rPr>
        <w:t>s prior to arrival will not normally result in cancellation fees being charged. However;</w:t>
      </w:r>
    </w:p>
    <w:p w:rsidR="0086250F" w:rsidRPr="00403AA8" w:rsidRDefault="0086250F">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86250F" w:rsidRPr="00403AA8" w:rsidRDefault="008167C5">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4.1.2</w:t>
      </w:r>
      <w:r w:rsidRPr="00403AA8">
        <w:rPr>
          <w:rFonts w:ascii="Calibri" w:hAnsi="Calibri" w:cs="Calibri"/>
          <w:sz w:val="18"/>
          <w:szCs w:val="18"/>
        </w:rPr>
        <w:tab/>
        <w:t>Springbok Atlas reserves the right to recover any costs incurred or charges received from suppliers up to the date of cancellation.</w:t>
      </w:r>
    </w:p>
    <w:p w:rsidR="0086250F" w:rsidRPr="00403AA8" w:rsidRDefault="0086250F">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86250F" w:rsidRPr="00403AA8" w:rsidRDefault="008167C5">
      <w:pPr>
        <w:tabs>
          <w:tab w:val="left" w:pos="567"/>
          <w:tab w:val="left" w:pos="1134"/>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t>4.1.3</w:t>
      </w:r>
      <w:r w:rsidRPr="00403AA8">
        <w:rPr>
          <w:rFonts w:ascii="Calibri" w:hAnsi="Calibri" w:cs="Calibri"/>
          <w:sz w:val="18"/>
          <w:szCs w:val="18"/>
        </w:rPr>
        <w:tab/>
        <w:t xml:space="preserve">In the event of services being cancelled 45 </w:t>
      </w:r>
      <w:r w:rsidR="002B614F">
        <w:rPr>
          <w:rFonts w:ascii="Calibri" w:hAnsi="Calibri" w:cs="Calibri"/>
          <w:sz w:val="18"/>
          <w:szCs w:val="18"/>
        </w:rPr>
        <w:t>TAG</w:t>
      </w:r>
      <w:r w:rsidRPr="00403AA8">
        <w:rPr>
          <w:rFonts w:ascii="Calibri" w:hAnsi="Calibri" w:cs="Calibri"/>
          <w:sz w:val="18"/>
          <w:szCs w:val="18"/>
        </w:rPr>
        <w:t>s or less, prior to arrival, the following cancellation fees will apply.</w:t>
      </w:r>
    </w:p>
    <w:p w:rsidR="0086250F" w:rsidRPr="00403AA8" w:rsidRDefault="0086250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86250F" w:rsidRPr="00403AA8" w:rsidRDefault="008167C5">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403AA8">
        <w:rPr>
          <w:rFonts w:ascii="Calibri" w:hAnsi="Calibri" w:cs="Calibri"/>
          <w:sz w:val="18"/>
          <w:szCs w:val="18"/>
        </w:rPr>
        <w:t xml:space="preserve">45 </w:t>
      </w:r>
      <w:r w:rsidR="002B614F">
        <w:rPr>
          <w:rFonts w:ascii="Calibri" w:hAnsi="Calibri" w:cs="Calibri"/>
          <w:sz w:val="18"/>
          <w:szCs w:val="18"/>
        </w:rPr>
        <w:t>TAG</w:t>
      </w:r>
      <w:r w:rsidRPr="00403AA8">
        <w:rPr>
          <w:rFonts w:ascii="Calibri" w:hAnsi="Calibri" w:cs="Calibri"/>
          <w:sz w:val="18"/>
          <w:szCs w:val="18"/>
        </w:rPr>
        <w:t xml:space="preserve">s to 36 </w:t>
      </w:r>
      <w:r w:rsidR="002B614F">
        <w:rPr>
          <w:rFonts w:ascii="Calibri" w:hAnsi="Calibri" w:cs="Calibri"/>
          <w:sz w:val="18"/>
          <w:szCs w:val="18"/>
        </w:rPr>
        <w:t>TAG</w:t>
      </w:r>
      <w:r w:rsidRPr="00403AA8">
        <w:rPr>
          <w:rFonts w:ascii="Calibri" w:hAnsi="Calibri" w:cs="Calibri"/>
          <w:sz w:val="18"/>
          <w:szCs w:val="18"/>
        </w:rPr>
        <w:t>s</w:t>
      </w:r>
      <w:r w:rsidRPr="00403AA8">
        <w:rPr>
          <w:rFonts w:ascii="Calibri" w:hAnsi="Calibri" w:cs="Calibri"/>
          <w:b/>
          <w:bCs/>
          <w:sz w:val="18"/>
          <w:szCs w:val="18"/>
        </w:rPr>
        <w:t xml:space="preserve"> </w:t>
      </w:r>
      <w:r w:rsidRPr="00403AA8">
        <w:rPr>
          <w:rFonts w:ascii="Calibri" w:hAnsi="Calibri" w:cs="Calibri"/>
          <w:sz w:val="18"/>
          <w:szCs w:val="18"/>
        </w:rPr>
        <w:t xml:space="preserve">before commencement of services: 25% total quoted tour price due.  (Subject to 2. above) </w:t>
      </w:r>
    </w:p>
    <w:p w:rsidR="0086250F" w:rsidRPr="00403AA8" w:rsidRDefault="008167C5">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403AA8">
        <w:rPr>
          <w:rFonts w:ascii="Calibri" w:hAnsi="Calibri" w:cs="Calibri"/>
          <w:sz w:val="18"/>
          <w:szCs w:val="18"/>
        </w:rPr>
        <w:t xml:space="preserve">35 </w:t>
      </w:r>
      <w:r w:rsidR="002B614F">
        <w:rPr>
          <w:rFonts w:ascii="Calibri" w:hAnsi="Calibri" w:cs="Calibri"/>
          <w:sz w:val="18"/>
          <w:szCs w:val="18"/>
        </w:rPr>
        <w:t>TAG</w:t>
      </w:r>
      <w:r w:rsidRPr="00403AA8">
        <w:rPr>
          <w:rFonts w:ascii="Calibri" w:hAnsi="Calibri" w:cs="Calibri"/>
          <w:sz w:val="18"/>
          <w:szCs w:val="18"/>
        </w:rPr>
        <w:t xml:space="preserve">s to 16 </w:t>
      </w:r>
      <w:r w:rsidR="002B614F">
        <w:rPr>
          <w:rFonts w:ascii="Calibri" w:hAnsi="Calibri" w:cs="Calibri"/>
          <w:sz w:val="18"/>
          <w:szCs w:val="18"/>
        </w:rPr>
        <w:t>TAG</w:t>
      </w:r>
      <w:r w:rsidRPr="00403AA8">
        <w:rPr>
          <w:rFonts w:ascii="Calibri" w:hAnsi="Calibri" w:cs="Calibri"/>
          <w:sz w:val="18"/>
          <w:szCs w:val="18"/>
        </w:rPr>
        <w:t>s before commencement of services: 50% of total quoted tour price due. (Subject to 2. above)</w:t>
      </w:r>
    </w:p>
    <w:p w:rsidR="0086250F" w:rsidRPr="00403AA8" w:rsidRDefault="008167C5">
      <w:pPr>
        <w:numPr>
          <w:ilvl w:val="0"/>
          <w:numId w:val="2"/>
        </w:numPr>
        <w:tabs>
          <w:tab w:val="left" w:pos="567"/>
          <w:tab w:val="left" w:pos="709"/>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s>
        <w:ind w:left="2552" w:right="96" w:hanging="567"/>
        <w:jc w:val="both"/>
        <w:rPr>
          <w:rFonts w:ascii="Calibri" w:hAnsi="Calibri" w:cs="Calibri"/>
          <w:sz w:val="18"/>
          <w:szCs w:val="18"/>
        </w:rPr>
      </w:pPr>
      <w:r w:rsidRPr="00403AA8">
        <w:rPr>
          <w:rFonts w:ascii="Calibri" w:hAnsi="Calibri" w:cs="Calibri"/>
          <w:sz w:val="18"/>
          <w:szCs w:val="18"/>
        </w:rPr>
        <w:t xml:space="preserve">15 </w:t>
      </w:r>
      <w:r w:rsidR="002B614F">
        <w:rPr>
          <w:rFonts w:ascii="Calibri" w:hAnsi="Calibri" w:cs="Calibri"/>
          <w:sz w:val="18"/>
          <w:szCs w:val="18"/>
        </w:rPr>
        <w:t>TAG</w:t>
      </w:r>
      <w:r w:rsidRPr="00403AA8">
        <w:rPr>
          <w:rFonts w:ascii="Calibri" w:hAnsi="Calibri" w:cs="Calibri"/>
          <w:sz w:val="18"/>
          <w:szCs w:val="18"/>
        </w:rPr>
        <w:t>s or less before commencement of services : 100% of the total quoted tour price due</w:t>
      </w:r>
    </w:p>
    <w:p w:rsidR="0086250F" w:rsidRPr="00403AA8" w:rsidRDefault="008167C5">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418" w:right="96" w:hanging="1418"/>
        <w:jc w:val="both"/>
        <w:rPr>
          <w:rFonts w:ascii="Calibri" w:hAnsi="Calibri" w:cs="Calibri"/>
          <w:sz w:val="18"/>
          <w:szCs w:val="18"/>
        </w:rPr>
      </w:pPr>
      <w:r w:rsidRPr="00403AA8">
        <w:rPr>
          <w:rFonts w:ascii="Calibri" w:hAnsi="Calibri" w:cs="Calibri"/>
          <w:sz w:val="18"/>
          <w:szCs w:val="18"/>
        </w:rPr>
        <w:tab/>
      </w:r>
    </w:p>
    <w:p w:rsidR="0086250F" w:rsidRPr="00403AA8" w:rsidRDefault="008167C5">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403AA8">
        <w:rPr>
          <w:rFonts w:ascii="Calibri" w:hAnsi="Calibri" w:cs="Calibri"/>
          <w:sz w:val="18"/>
          <w:szCs w:val="18"/>
        </w:rPr>
        <w:tab/>
      </w:r>
      <w:r w:rsidRPr="00403AA8">
        <w:rPr>
          <w:rFonts w:ascii="Calibri" w:hAnsi="Calibri" w:cs="Calibri"/>
          <w:sz w:val="18"/>
          <w:szCs w:val="18"/>
        </w:rPr>
        <w:tab/>
      </w:r>
      <w:r w:rsidRPr="00403AA8">
        <w:rPr>
          <w:rFonts w:ascii="Calibri" w:hAnsi="Calibri" w:cs="Calibri"/>
          <w:sz w:val="18"/>
          <w:szCs w:val="18"/>
        </w:rPr>
        <w:tab/>
        <w:t>We recommend that you ensure that your passengers take adequate personal cancellation insurance cover before departure from home.</w:t>
      </w:r>
    </w:p>
    <w:p w:rsidR="0086250F" w:rsidRPr="00403AA8" w:rsidRDefault="0086250F">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p>
    <w:p w:rsidR="0086250F" w:rsidRPr="00403AA8" w:rsidRDefault="008167C5">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403AA8">
        <w:rPr>
          <w:rFonts w:ascii="Calibri" w:hAnsi="Calibri" w:cs="Calibri"/>
          <w:color w:val="800000"/>
          <w:sz w:val="18"/>
          <w:szCs w:val="18"/>
        </w:rPr>
        <w:tab/>
        <w:t xml:space="preserve">4.2 </w:t>
      </w:r>
      <w:r w:rsidRPr="00403AA8">
        <w:rPr>
          <w:rFonts w:ascii="Calibri" w:hAnsi="Calibri" w:cs="Calibri"/>
          <w:color w:val="800000"/>
          <w:sz w:val="18"/>
          <w:szCs w:val="18"/>
        </w:rPr>
        <w:tab/>
      </w:r>
      <w:r w:rsidRPr="00403AA8">
        <w:rPr>
          <w:rFonts w:ascii="Calibri" w:hAnsi="Calibri" w:cs="Calibri"/>
          <w:b/>
          <w:bCs/>
          <w:color w:val="800000"/>
          <w:sz w:val="18"/>
          <w:szCs w:val="18"/>
        </w:rPr>
        <w:t>Special Conditions</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sz w:val="18"/>
          <w:szCs w:val="18"/>
        </w:rPr>
      </w:pPr>
      <w:r w:rsidRPr="00403AA8">
        <w:rPr>
          <w:rFonts w:ascii="Calibri" w:hAnsi="Calibri" w:cs="Calibri"/>
          <w:sz w:val="18"/>
          <w:szCs w:val="18"/>
        </w:rPr>
        <w:t>For tours that include services of certain suppliers with more stringent policies, e.g., National Parks Board, Blue Train, Private Lodges and others, different cancellation fees will be enforceable.  These will be provided when applicable.</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t>5</w:t>
      </w:r>
      <w:r w:rsidRPr="00403AA8">
        <w:rPr>
          <w:rFonts w:ascii="Georgia" w:hAnsi="Georgia" w:cs="Georgia"/>
          <w:b/>
          <w:bCs/>
          <w:color w:val="800000"/>
          <w:sz w:val="18"/>
          <w:szCs w:val="18"/>
        </w:rPr>
        <w:tab/>
        <w:t>AIRLINES</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403AA8">
        <w:rPr>
          <w:rFonts w:ascii="Calibri" w:hAnsi="Calibri" w:cs="Calibri"/>
          <w:b/>
          <w:bCs/>
          <w:color w:val="800000"/>
          <w:sz w:val="18"/>
          <w:szCs w:val="18"/>
        </w:rPr>
        <w:tab/>
        <w:t>Cancellations and refunds</w:t>
      </w:r>
    </w:p>
    <w:p w:rsidR="0086250F" w:rsidRPr="00403AA8" w:rsidRDefault="00862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403AA8">
        <w:rPr>
          <w:rFonts w:ascii="Calibri" w:hAnsi="Calibri" w:cs="Calibri"/>
          <w:sz w:val="18"/>
          <w:szCs w:val="18"/>
        </w:rPr>
        <w:tab/>
        <w:t xml:space="preserve">In the event of cancellation or failure, for any reason whatsoever, to use confirmed space, as ticketed, 25% (twenty five </w:t>
      </w:r>
      <w:proofErr w:type="spellStart"/>
      <w:r w:rsidRPr="00403AA8">
        <w:rPr>
          <w:rFonts w:ascii="Calibri" w:hAnsi="Calibri" w:cs="Calibri"/>
          <w:sz w:val="18"/>
          <w:szCs w:val="18"/>
        </w:rPr>
        <w:t>percent</w:t>
      </w:r>
      <w:proofErr w:type="spellEnd"/>
      <w:r w:rsidRPr="00403AA8">
        <w:rPr>
          <w:rFonts w:ascii="Calibri" w:hAnsi="Calibri" w:cs="Calibri"/>
          <w:sz w:val="18"/>
          <w:szCs w:val="18"/>
        </w:rPr>
        <w:t>) of the applicable airfare will be forfeited.  A change of reservation constitutes a cancellation.  Extension of ticket validity is no permitted, save when a passenger is hospitalised due to illness or in the event of death of a member of the passenger’s immediate family.</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403AA8">
        <w:rPr>
          <w:rFonts w:ascii="Calibri" w:hAnsi="Calibri" w:cs="Calibri"/>
          <w:b/>
          <w:bCs/>
          <w:color w:val="800000"/>
          <w:sz w:val="18"/>
          <w:szCs w:val="18"/>
        </w:rPr>
        <w:tab/>
        <w:t xml:space="preserve">Responsibilities and booking conditions </w:t>
      </w:r>
    </w:p>
    <w:p w:rsidR="0086250F" w:rsidRPr="00403AA8" w:rsidRDefault="00862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403AA8">
        <w:rPr>
          <w:rFonts w:ascii="Calibri" w:hAnsi="Calibri" w:cs="Calibri"/>
          <w:sz w:val="18"/>
          <w:szCs w:val="18"/>
        </w:rPr>
        <w:tab/>
        <w:t>All airfare reservations are arranged subject to the conditions imposed by the respective airline.</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t>6</w:t>
      </w:r>
      <w:r w:rsidRPr="00403AA8">
        <w:rPr>
          <w:rFonts w:ascii="Georgia" w:hAnsi="Georgia" w:cs="Georgia"/>
          <w:b/>
          <w:bCs/>
          <w:color w:val="800000"/>
          <w:sz w:val="18"/>
          <w:szCs w:val="18"/>
        </w:rPr>
        <w:tab/>
        <w:t>LUGGAGE</w:t>
      </w:r>
    </w:p>
    <w:p w:rsidR="0086250F" w:rsidRPr="00403AA8" w:rsidRDefault="00862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403AA8">
        <w:rPr>
          <w:rFonts w:ascii="Calibri" w:hAnsi="Calibri" w:cs="Calibri"/>
          <w:sz w:val="18"/>
          <w:szCs w:val="18"/>
        </w:rPr>
        <w:tab/>
        <w:t xml:space="preserve">One suitcase and one overnight bag per person </w:t>
      </w:r>
      <w:proofErr w:type="gramStart"/>
      <w:r w:rsidRPr="00403AA8">
        <w:rPr>
          <w:rFonts w:ascii="Calibri" w:hAnsi="Calibri" w:cs="Calibri"/>
          <w:sz w:val="18"/>
          <w:szCs w:val="18"/>
        </w:rPr>
        <w:t>is</w:t>
      </w:r>
      <w:proofErr w:type="gramEnd"/>
      <w:r w:rsidRPr="00403AA8">
        <w:rPr>
          <w:rFonts w:ascii="Calibri" w:hAnsi="Calibri" w:cs="Calibri"/>
          <w:sz w:val="18"/>
          <w:szCs w:val="18"/>
        </w:rPr>
        <w:t xml:space="preserve"> allowed.  Springbok Atlas accepts no responsibility for loss or damage to luggage or personal property from whatsoever cause arising.  Passengers are advised to take up adequate insurance cover.</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t>7</w:t>
      </w:r>
      <w:r w:rsidRPr="00403AA8">
        <w:rPr>
          <w:rFonts w:ascii="Georgia" w:hAnsi="Georgia" w:cs="Georgia"/>
          <w:b/>
          <w:bCs/>
          <w:color w:val="800000"/>
          <w:sz w:val="18"/>
          <w:szCs w:val="18"/>
        </w:rPr>
        <w:tab/>
        <w:t>DELAYS</w:t>
      </w:r>
    </w:p>
    <w:p w:rsidR="0086250F" w:rsidRPr="00403AA8" w:rsidRDefault="00862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403AA8">
        <w:rPr>
          <w:rFonts w:ascii="Calibri" w:hAnsi="Calibri" w:cs="Calibri"/>
          <w:sz w:val="18"/>
          <w:szCs w:val="18"/>
        </w:rPr>
        <w:tab/>
        <w:t>Springbok Atlas shall not be responsible for the consequences of any delays whether arising from accidents, breakdowns, or any other cause.</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t>8</w:t>
      </w:r>
      <w:r w:rsidRPr="00403AA8">
        <w:rPr>
          <w:rFonts w:ascii="Georgia" w:hAnsi="Georgia" w:cs="Georgia"/>
          <w:b/>
          <w:bCs/>
          <w:color w:val="800000"/>
          <w:sz w:val="18"/>
          <w:szCs w:val="18"/>
        </w:rPr>
        <w:tab/>
        <w:t>RESPONSIBILITY</w:t>
      </w:r>
    </w:p>
    <w:p w:rsidR="0086250F" w:rsidRPr="00403AA8" w:rsidRDefault="00862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403AA8">
        <w:rPr>
          <w:rFonts w:ascii="Calibri" w:hAnsi="Calibri" w:cs="Calibri"/>
          <w:sz w:val="18"/>
          <w:szCs w:val="18"/>
        </w:rPr>
        <w:tab/>
        <w:t>Springbok Atlas carries comprehensive passenger liability insurance details of which will be made available on request.  Springbok Atlas is not responsible for any damages sustained by any passenger as a result of any act or omission whatsoever of any hotel, airline or other person, notwithstanding the fact the Springbok Atlas acted as agent of such hotel, airline or other person.</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403AA8">
        <w:rPr>
          <w:rFonts w:ascii="Georgia" w:hAnsi="Georgia" w:cs="Georgia"/>
          <w:b/>
          <w:bCs/>
          <w:color w:val="800000"/>
          <w:sz w:val="18"/>
          <w:szCs w:val="18"/>
        </w:rPr>
        <w:t>9</w:t>
      </w:r>
      <w:r w:rsidRPr="00403AA8">
        <w:rPr>
          <w:rFonts w:ascii="Georgia" w:hAnsi="Georgia" w:cs="Georgia"/>
          <w:b/>
          <w:bCs/>
          <w:color w:val="800000"/>
          <w:sz w:val="18"/>
          <w:szCs w:val="18"/>
        </w:rPr>
        <w:tab/>
        <w:t>LAW</w:t>
      </w:r>
    </w:p>
    <w:p w:rsidR="0086250F" w:rsidRPr="00403AA8" w:rsidRDefault="0086250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6250F" w:rsidRPr="00403AA8" w:rsidRDefault="008167C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403AA8">
        <w:rPr>
          <w:rFonts w:ascii="Calibri" w:hAnsi="Calibri" w:cs="Calibri"/>
          <w:sz w:val="18"/>
          <w:szCs w:val="18"/>
        </w:rPr>
        <w:tab/>
        <w:t>The law of the Republic of South Africa shall govern the relationship between Springbok Atlas and the passenger and the Courts of the Republic of South Africa shall have sole jurisdiction in respect of any claims and/or disputes which may arise between Springbok Atlas and the passenger, or Agent.</w:t>
      </w:r>
    </w:p>
    <w:p w:rsidR="0086250F" w:rsidRPr="00403AA8" w:rsidRDefault="0086250F">
      <w:pPr>
        <w:rPr>
          <w:rFonts w:ascii="Calibri" w:hAnsi="Calibri" w:cs="Calibri"/>
          <w:sz w:val="18"/>
          <w:szCs w:val="18"/>
        </w:rPr>
      </w:pPr>
    </w:p>
    <w:sectPr w:rsidR="0086250F" w:rsidRPr="00403AA8" w:rsidSect="0086250F">
      <w:pgSz w:w="11907" w:h="16840"/>
      <w:pgMar w:top="1134" w:right="850" w:bottom="850" w:left="709"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abstractNum w:abstractNumId="1">
    <w:nsid w:val="4A072765"/>
    <w:multiLevelType w:val="hybridMultilevel"/>
    <w:tmpl w:val="00E6EB4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2D"/>
    <w:rsid w:val="00001367"/>
    <w:rsid w:val="0002451C"/>
    <w:rsid w:val="0004581F"/>
    <w:rsid w:val="000A6B2E"/>
    <w:rsid w:val="000E2798"/>
    <w:rsid w:val="00110087"/>
    <w:rsid w:val="0015475C"/>
    <w:rsid w:val="00187042"/>
    <w:rsid w:val="001D23B5"/>
    <w:rsid w:val="00200669"/>
    <w:rsid w:val="002446BD"/>
    <w:rsid w:val="00245C3B"/>
    <w:rsid w:val="00253230"/>
    <w:rsid w:val="00255824"/>
    <w:rsid w:val="002B614F"/>
    <w:rsid w:val="002F5EF5"/>
    <w:rsid w:val="00325F81"/>
    <w:rsid w:val="00333F55"/>
    <w:rsid w:val="00340119"/>
    <w:rsid w:val="00363DBF"/>
    <w:rsid w:val="003C79F9"/>
    <w:rsid w:val="003F43A6"/>
    <w:rsid w:val="00403AA8"/>
    <w:rsid w:val="00451A95"/>
    <w:rsid w:val="004D1756"/>
    <w:rsid w:val="004F3FC2"/>
    <w:rsid w:val="004F5FD3"/>
    <w:rsid w:val="00513F9A"/>
    <w:rsid w:val="0057633F"/>
    <w:rsid w:val="00586297"/>
    <w:rsid w:val="005D7976"/>
    <w:rsid w:val="00633A3D"/>
    <w:rsid w:val="006B6B60"/>
    <w:rsid w:val="006C1F26"/>
    <w:rsid w:val="006C47DA"/>
    <w:rsid w:val="006C61FF"/>
    <w:rsid w:val="006D11C4"/>
    <w:rsid w:val="00730E10"/>
    <w:rsid w:val="00776D42"/>
    <w:rsid w:val="008043E7"/>
    <w:rsid w:val="008167C5"/>
    <w:rsid w:val="008604D7"/>
    <w:rsid w:val="0086250F"/>
    <w:rsid w:val="00864B2C"/>
    <w:rsid w:val="008B4A12"/>
    <w:rsid w:val="0090226B"/>
    <w:rsid w:val="00956F7B"/>
    <w:rsid w:val="00973F01"/>
    <w:rsid w:val="0099485C"/>
    <w:rsid w:val="009A010D"/>
    <w:rsid w:val="00A16530"/>
    <w:rsid w:val="00A35BFF"/>
    <w:rsid w:val="00A5472F"/>
    <w:rsid w:val="00A83F18"/>
    <w:rsid w:val="00A94DCB"/>
    <w:rsid w:val="00AA4EF4"/>
    <w:rsid w:val="00AE53BF"/>
    <w:rsid w:val="00AF3221"/>
    <w:rsid w:val="00BC749F"/>
    <w:rsid w:val="00C02100"/>
    <w:rsid w:val="00C114B6"/>
    <w:rsid w:val="00C23226"/>
    <w:rsid w:val="00C259B1"/>
    <w:rsid w:val="00C44BC9"/>
    <w:rsid w:val="00C72D3A"/>
    <w:rsid w:val="00C73D2D"/>
    <w:rsid w:val="00C75C15"/>
    <w:rsid w:val="00C9737B"/>
    <w:rsid w:val="00CB047D"/>
    <w:rsid w:val="00CB60C2"/>
    <w:rsid w:val="00CE72AF"/>
    <w:rsid w:val="00D136E9"/>
    <w:rsid w:val="00D21ABF"/>
    <w:rsid w:val="00DB5934"/>
    <w:rsid w:val="00E12251"/>
    <w:rsid w:val="00E147A2"/>
    <w:rsid w:val="00E14BB7"/>
    <w:rsid w:val="00E6376A"/>
    <w:rsid w:val="00EA6379"/>
    <w:rsid w:val="00F0159D"/>
    <w:rsid w:val="00F37D08"/>
    <w:rsid w:val="00F41440"/>
    <w:rsid w:val="00F62A59"/>
    <w:rsid w:val="00F77C6C"/>
    <w:rsid w:val="00F80A56"/>
    <w:rsid w:val="00FE4E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0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86250F"/>
    <w:pPr>
      <w:widowControl w:val="0"/>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rsid w:val="0086250F"/>
    <w:rPr>
      <w:color w:val="808080"/>
    </w:rPr>
  </w:style>
  <w:style w:type="character" w:customStyle="1" w:styleId="apple-style-span">
    <w:name w:val="apple-style-span"/>
    <w:basedOn w:val="DefaultParagraphFont"/>
    <w:uiPriority w:val="99"/>
    <w:rsid w:val="0086250F"/>
  </w:style>
  <w:style w:type="paragraph" w:styleId="BalloonText">
    <w:name w:val="Balloon Text"/>
    <w:basedOn w:val="Normal"/>
    <w:link w:val="BalloonTextChar"/>
    <w:uiPriority w:val="99"/>
    <w:semiHidden/>
    <w:unhideWhenUsed/>
    <w:rsid w:val="00956F7B"/>
    <w:rPr>
      <w:rFonts w:ascii="Tahoma" w:hAnsi="Tahoma" w:cs="Tahoma"/>
      <w:sz w:val="16"/>
      <w:szCs w:val="16"/>
    </w:rPr>
  </w:style>
  <w:style w:type="character" w:customStyle="1" w:styleId="BalloonTextChar">
    <w:name w:val="Balloon Text Char"/>
    <w:basedOn w:val="DefaultParagraphFont"/>
    <w:link w:val="BalloonText"/>
    <w:uiPriority w:val="99"/>
    <w:semiHidden/>
    <w:rsid w:val="00956F7B"/>
    <w:rPr>
      <w:rFonts w:ascii="Tahoma" w:hAnsi="Tahoma" w:cs="Tahoma"/>
      <w:sz w:val="16"/>
      <w:szCs w:val="16"/>
    </w:rPr>
  </w:style>
  <w:style w:type="paragraph" w:styleId="NoSpacing">
    <w:name w:val="No Spacing"/>
    <w:uiPriority w:val="1"/>
    <w:qFormat/>
    <w:rsid w:val="00AE53BF"/>
    <w:pPr>
      <w:spacing w:after="0" w:line="240" w:lineRule="auto"/>
    </w:pPr>
    <w:rPr>
      <w:rFonts w:eastAsiaTheme="minorHAnsi"/>
      <w:lang w:val="en-US" w:eastAsia="en-US"/>
    </w:rPr>
  </w:style>
  <w:style w:type="character" w:customStyle="1" w:styleId="textstyle6">
    <w:name w:val="textstyle6"/>
    <w:basedOn w:val="DefaultParagraphFont"/>
    <w:rsid w:val="00AE53BF"/>
  </w:style>
  <w:style w:type="table" w:styleId="TableGrid">
    <w:name w:val="Table Grid"/>
    <w:basedOn w:val="TableNormal"/>
    <w:uiPriority w:val="59"/>
    <w:rsid w:val="00403A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rsid w:val="002B614F"/>
    <w:pPr>
      <w:widowControl/>
      <w:autoSpaceDE/>
      <w:autoSpaceDN/>
      <w:adjustRightInd/>
    </w:pPr>
    <w:rPr>
      <w:rFonts w:ascii="Courier New" w:eastAsia="Times New Roman" w:hAnsi="Courier New"/>
      <w:sz w:val="20"/>
      <w:szCs w:val="20"/>
      <w:lang w:val="en-US" w:eastAsia="en-US"/>
    </w:rPr>
  </w:style>
  <w:style w:type="character" w:customStyle="1" w:styleId="PlainTextChar">
    <w:name w:val="Plain Text Char"/>
    <w:basedOn w:val="DefaultParagraphFont"/>
    <w:link w:val="PlainText"/>
    <w:uiPriority w:val="99"/>
    <w:rsid w:val="002B614F"/>
    <w:rPr>
      <w:rFonts w:ascii="Courier New" w:eastAsia="Times New Roman" w:hAnsi="Courier New"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0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86250F"/>
    <w:pPr>
      <w:widowControl w:val="0"/>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rsid w:val="0086250F"/>
    <w:rPr>
      <w:color w:val="808080"/>
    </w:rPr>
  </w:style>
  <w:style w:type="character" w:customStyle="1" w:styleId="apple-style-span">
    <w:name w:val="apple-style-span"/>
    <w:basedOn w:val="DefaultParagraphFont"/>
    <w:uiPriority w:val="99"/>
    <w:rsid w:val="0086250F"/>
  </w:style>
  <w:style w:type="paragraph" w:styleId="BalloonText">
    <w:name w:val="Balloon Text"/>
    <w:basedOn w:val="Normal"/>
    <w:link w:val="BalloonTextChar"/>
    <w:uiPriority w:val="99"/>
    <w:semiHidden/>
    <w:unhideWhenUsed/>
    <w:rsid w:val="00956F7B"/>
    <w:rPr>
      <w:rFonts w:ascii="Tahoma" w:hAnsi="Tahoma" w:cs="Tahoma"/>
      <w:sz w:val="16"/>
      <w:szCs w:val="16"/>
    </w:rPr>
  </w:style>
  <w:style w:type="character" w:customStyle="1" w:styleId="BalloonTextChar">
    <w:name w:val="Balloon Text Char"/>
    <w:basedOn w:val="DefaultParagraphFont"/>
    <w:link w:val="BalloonText"/>
    <w:uiPriority w:val="99"/>
    <w:semiHidden/>
    <w:rsid w:val="00956F7B"/>
    <w:rPr>
      <w:rFonts w:ascii="Tahoma" w:hAnsi="Tahoma" w:cs="Tahoma"/>
      <w:sz w:val="16"/>
      <w:szCs w:val="16"/>
    </w:rPr>
  </w:style>
  <w:style w:type="paragraph" w:styleId="NoSpacing">
    <w:name w:val="No Spacing"/>
    <w:uiPriority w:val="1"/>
    <w:qFormat/>
    <w:rsid w:val="00AE53BF"/>
    <w:pPr>
      <w:spacing w:after="0" w:line="240" w:lineRule="auto"/>
    </w:pPr>
    <w:rPr>
      <w:rFonts w:eastAsiaTheme="minorHAnsi"/>
      <w:lang w:val="en-US" w:eastAsia="en-US"/>
    </w:rPr>
  </w:style>
  <w:style w:type="character" w:customStyle="1" w:styleId="textstyle6">
    <w:name w:val="textstyle6"/>
    <w:basedOn w:val="DefaultParagraphFont"/>
    <w:rsid w:val="00AE53BF"/>
  </w:style>
  <w:style w:type="table" w:styleId="TableGrid">
    <w:name w:val="Table Grid"/>
    <w:basedOn w:val="TableNormal"/>
    <w:uiPriority w:val="59"/>
    <w:rsid w:val="00403A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rsid w:val="002B614F"/>
    <w:pPr>
      <w:widowControl/>
      <w:autoSpaceDE/>
      <w:autoSpaceDN/>
      <w:adjustRightInd/>
    </w:pPr>
    <w:rPr>
      <w:rFonts w:ascii="Courier New" w:eastAsia="Times New Roman" w:hAnsi="Courier New"/>
      <w:sz w:val="20"/>
      <w:szCs w:val="20"/>
      <w:lang w:val="en-US" w:eastAsia="en-US"/>
    </w:rPr>
  </w:style>
  <w:style w:type="character" w:customStyle="1" w:styleId="PlainTextChar">
    <w:name w:val="Plain Text Char"/>
    <w:basedOn w:val="DefaultParagraphFont"/>
    <w:link w:val="PlainText"/>
    <w:uiPriority w:val="99"/>
    <w:rsid w:val="002B614F"/>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53631">
      <w:bodyDiv w:val="1"/>
      <w:marLeft w:val="0"/>
      <w:marRight w:val="0"/>
      <w:marTop w:val="0"/>
      <w:marBottom w:val="0"/>
      <w:divBdr>
        <w:top w:val="none" w:sz="0" w:space="0" w:color="auto"/>
        <w:left w:val="none" w:sz="0" w:space="0" w:color="auto"/>
        <w:bottom w:val="none" w:sz="0" w:space="0" w:color="auto"/>
        <w:right w:val="none" w:sz="0" w:space="0" w:color="auto"/>
      </w:divBdr>
    </w:div>
    <w:div w:id="10080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1657</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elanar</dc:creator>
  <cp:lastModifiedBy>elanar</cp:lastModifiedBy>
  <cp:revision>6</cp:revision>
  <dcterms:created xsi:type="dcterms:W3CDTF">2017-06-15T07:55:00Z</dcterms:created>
  <dcterms:modified xsi:type="dcterms:W3CDTF">2017-06-15T08:08:00Z</dcterms:modified>
</cp:coreProperties>
</file>